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0" w:type="auto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8"/>
        <w:gridCol w:w="2410"/>
        <w:gridCol w:w="527"/>
        <w:gridCol w:w="3577"/>
      </w:tblGrid>
      <w:tr w14:paraId="08D08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6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B8A6EFB">
            <w:pPr>
              <w:spacing w:after="0" w:line="240" w:lineRule="auto"/>
              <w:ind w:left="-113"/>
              <w:rPr>
                <w:rFonts w:ascii="Trebuchet MS" w:hAnsi="Trebuchet MS"/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rebuchet MS" w:hAnsi="Trebuchet MS"/>
                <w:b/>
                <w:sz w:val="20"/>
                <w:szCs w:val="20"/>
              </w:rPr>
              <w:t>Dados do Cliente</w:t>
            </w:r>
          </w:p>
        </w:tc>
      </w:tr>
      <w:tr w14:paraId="498EE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762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 w14:paraId="052B1EF9">
            <w:pPr>
              <w:spacing w:after="0" w:line="240" w:lineRule="auto"/>
              <w:ind w:left="-113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15"/>
                <w:szCs w:val="15"/>
              </w:rPr>
              <w:t>Nome do cliente atendido</w:t>
            </w:r>
          </w:p>
          <w:p w14:paraId="4409DDCD">
            <w:pPr>
              <w:spacing w:after="0" w:line="240" w:lineRule="auto"/>
              <w:ind w:left="-113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Trebuchet MS" w:hAnsi="Trebuchet MS"/>
                <w:sz w:val="20"/>
                <w:szCs w:val="20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</w:rPr>
              <w:fldChar w:fldCharType="separate"/>
            </w:r>
            <w:r>
              <w:rPr>
                <w:rFonts w:ascii="Trebuchet MS" w:hAnsi="Trebuchet MS"/>
                <w:sz w:val="20"/>
                <w:szCs w:val="20"/>
              </w:rPr>
              <w:t>     </w:t>
            </w:r>
            <w:r>
              <w:rPr>
                <w:rFonts w:ascii="Trebuchet MS" w:hAnsi="Trebuchet MS"/>
                <w:sz w:val="20"/>
                <w:szCs w:val="20"/>
              </w:rPr>
              <w:fldChar w:fldCharType="end"/>
            </w:r>
          </w:p>
        </w:tc>
      </w:tr>
      <w:tr w14:paraId="221C8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</w:tcBorders>
          </w:tcPr>
          <w:p w14:paraId="22AEF5CD">
            <w:pPr>
              <w:spacing w:after="0" w:line="240" w:lineRule="auto"/>
              <w:ind w:left="-113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15"/>
                <w:szCs w:val="15"/>
              </w:rPr>
              <w:t>Código do cliente atendido</w:t>
            </w:r>
          </w:p>
          <w:p w14:paraId="0A74873C">
            <w:pPr>
              <w:spacing w:after="0" w:line="240" w:lineRule="auto"/>
              <w:ind w:left="-113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Trebuchet MS" w:hAnsi="Trebuchet MS"/>
                <w:sz w:val="20"/>
                <w:szCs w:val="20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</w:rPr>
              <w:fldChar w:fldCharType="separate"/>
            </w:r>
            <w:r>
              <w:rPr>
                <w:rFonts w:ascii="Trebuchet MS" w:hAnsi="Trebuchet MS"/>
                <w:sz w:val="20"/>
                <w:szCs w:val="20"/>
              </w:rPr>
              <w:t>     </w:t>
            </w:r>
            <w:r>
              <w:rPr>
                <w:rFonts w:ascii="Trebuchet MS" w:hAnsi="Trebuchet MS"/>
                <w:sz w:val="20"/>
                <w:szCs w:val="20"/>
              </w:rPr>
              <w:fldChar w:fldCharType="end"/>
            </w:r>
          </w:p>
        </w:tc>
        <w:tc>
          <w:tcPr>
            <w:tcW w:w="4104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</w:tcPr>
          <w:p w14:paraId="05B307F5">
            <w:pPr>
              <w:spacing w:after="0" w:line="240" w:lineRule="auto"/>
              <w:ind w:left="-57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15"/>
                <w:szCs w:val="15"/>
              </w:rPr>
              <w:t>Celular</w:t>
            </w:r>
          </w:p>
          <w:p w14:paraId="3374C7AA">
            <w:pPr>
              <w:spacing w:after="0" w:line="240" w:lineRule="auto"/>
              <w:ind w:left="-57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Trebuchet MS" w:hAnsi="Trebuchet MS"/>
                <w:sz w:val="20"/>
                <w:szCs w:val="20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</w:rPr>
              <w:fldChar w:fldCharType="separate"/>
            </w:r>
            <w:r>
              <w:rPr>
                <w:rFonts w:ascii="Trebuchet MS" w:hAnsi="Trebuchet MS"/>
                <w:sz w:val="20"/>
                <w:szCs w:val="20"/>
              </w:rPr>
              <w:t>     </w:t>
            </w:r>
            <w:r>
              <w:rPr>
                <w:rFonts w:ascii="Trebuchet MS" w:hAnsi="Trebuchet MS"/>
                <w:sz w:val="20"/>
                <w:szCs w:val="20"/>
              </w:rPr>
              <w:fldChar w:fldCharType="end"/>
            </w:r>
          </w:p>
        </w:tc>
      </w:tr>
      <w:tr w14:paraId="45A20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</w:tcBorders>
          </w:tcPr>
          <w:p w14:paraId="044AE2CE">
            <w:pPr>
              <w:spacing w:after="0" w:line="240" w:lineRule="auto"/>
              <w:ind w:left="-113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15"/>
                <w:szCs w:val="15"/>
              </w:rPr>
              <w:t>Telefone</w:t>
            </w:r>
          </w:p>
          <w:p w14:paraId="3B84ED37">
            <w:pPr>
              <w:spacing w:after="0" w:line="240" w:lineRule="auto"/>
              <w:ind w:left="-113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Trebuchet MS" w:hAnsi="Trebuchet MS"/>
                <w:sz w:val="20"/>
                <w:szCs w:val="20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</w:rPr>
              <w:fldChar w:fldCharType="separate"/>
            </w:r>
            <w:r>
              <w:rPr>
                <w:rFonts w:ascii="Trebuchet MS" w:hAnsi="Trebuchet MS"/>
                <w:sz w:val="20"/>
                <w:szCs w:val="20"/>
              </w:rPr>
              <w:t>     </w:t>
            </w:r>
            <w:r>
              <w:rPr>
                <w:rFonts w:ascii="Trebuchet MS" w:hAnsi="Trebuchet MS"/>
                <w:sz w:val="20"/>
                <w:szCs w:val="20"/>
              </w:rPr>
              <w:fldChar w:fldCharType="end"/>
            </w:r>
          </w:p>
        </w:tc>
        <w:tc>
          <w:tcPr>
            <w:tcW w:w="4104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</w:tcPr>
          <w:p w14:paraId="075F4971">
            <w:pPr>
              <w:spacing w:after="0" w:line="240" w:lineRule="auto"/>
              <w:ind w:left="-57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15"/>
                <w:szCs w:val="15"/>
              </w:rPr>
              <w:t>Data da solicitação</w:t>
            </w:r>
          </w:p>
          <w:p w14:paraId="758D37C9">
            <w:pPr>
              <w:spacing w:after="0" w:line="240" w:lineRule="auto"/>
              <w:ind w:left="-57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Trebuchet MS" w:hAnsi="Trebuchet MS"/>
                <w:sz w:val="20"/>
                <w:szCs w:val="20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</w:rPr>
              <w:fldChar w:fldCharType="separate"/>
            </w:r>
            <w:r>
              <w:rPr>
                <w:rFonts w:ascii="Trebuchet MS" w:hAnsi="Trebuchet MS"/>
                <w:sz w:val="20"/>
                <w:szCs w:val="20"/>
              </w:rPr>
              <w:t>     </w:t>
            </w:r>
            <w:r>
              <w:rPr>
                <w:rFonts w:ascii="Trebuchet MS" w:hAnsi="Trebuchet MS"/>
                <w:sz w:val="20"/>
                <w:szCs w:val="20"/>
              </w:rPr>
              <w:fldChar w:fldCharType="end"/>
            </w:r>
          </w:p>
        </w:tc>
      </w:tr>
      <w:tr w14:paraId="71324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D110CA3">
            <w:pPr>
              <w:spacing w:after="0" w:line="240" w:lineRule="auto"/>
              <w:ind w:left="-113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15"/>
                <w:szCs w:val="15"/>
              </w:rPr>
              <w:t>E-mail</w:t>
            </w:r>
          </w:p>
          <w:p w14:paraId="74FD63A9">
            <w:pPr>
              <w:spacing w:after="0" w:line="240" w:lineRule="auto"/>
              <w:ind w:left="-113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Trebuchet MS" w:hAnsi="Trebuchet MS"/>
                <w:sz w:val="20"/>
                <w:szCs w:val="20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</w:rPr>
              <w:fldChar w:fldCharType="separate"/>
            </w:r>
            <w:r>
              <w:rPr>
                <w:rFonts w:ascii="Trebuchet MS" w:hAnsi="Trebuchet MS"/>
                <w:sz w:val="20"/>
                <w:szCs w:val="20"/>
              </w:rPr>
              <w:t>     </w:t>
            </w:r>
            <w:r>
              <w:rPr>
                <w:rFonts w:ascii="Trebuchet MS" w:hAnsi="Trebuchet MS"/>
                <w:sz w:val="20"/>
                <w:szCs w:val="20"/>
              </w:rPr>
              <w:fldChar w:fldCharType="end"/>
            </w:r>
          </w:p>
        </w:tc>
        <w:tc>
          <w:tcPr>
            <w:tcW w:w="4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</w:tcPr>
          <w:p w14:paraId="063CDFF1">
            <w:pPr>
              <w:spacing w:after="0" w:line="240" w:lineRule="auto"/>
              <w:ind w:left="-57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15"/>
                <w:szCs w:val="15"/>
              </w:rPr>
              <w:t>CPF</w:t>
            </w:r>
          </w:p>
          <w:p w14:paraId="37E5426E">
            <w:pPr>
              <w:spacing w:after="0" w:line="240" w:lineRule="auto"/>
              <w:ind w:left="-57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Trebuchet MS" w:hAnsi="Trebuchet MS"/>
                <w:sz w:val="20"/>
                <w:szCs w:val="20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</w:rPr>
              <w:fldChar w:fldCharType="separate"/>
            </w:r>
            <w:r>
              <w:rPr>
                <w:rFonts w:ascii="Trebuchet MS" w:hAnsi="Trebuchet MS"/>
                <w:sz w:val="20"/>
                <w:szCs w:val="20"/>
              </w:rPr>
              <w:t>     </w:t>
            </w:r>
            <w:r>
              <w:rPr>
                <w:rFonts w:ascii="Trebuchet MS" w:hAnsi="Trebuchet MS"/>
                <w:sz w:val="20"/>
                <w:szCs w:val="20"/>
              </w:rPr>
              <w:fldChar w:fldCharType="end"/>
            </w:r>
          </w:p>
        </w:tc>
      </w:tr>
      <w:tr w14:paraId="2D18E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762" w:type="dxa"/>
            <w:gridSpan w:val="4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</w:tcPr>
          <w:p w14:paraId="53727044">
            <w:pPr>
              <w:spacing w:after="0" w:line="240" w:lineRule="auto"/>
              <w:ind w:left="-113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15"/>
                <w:szCs w:val="15"/>
              </w:rPr>
              <w:t>Endereço</w:t>
            </w:r>
          </w:p>
          <w:p w14:paraId="3220BDAA">
            <w:pPr>
              <w:spacing w:after="0" w:line="240" w:lineRule="auto"/>
              <w:ind w:left="-113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Trebuchet MS" w:hAnsi="Trebuchet MS"/>
                <w:sz w:val="20"/>
                <w:szCs w:val="20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</w:rPr>
              <w:fldChar w:fldCharType="separate"/>
            </w:r>
            <w:r>
              <w:rPr>
                <w:rFonts w:ascii="Trebuchet MS" w:hAnsi="Trebuchet MS"/>
                <w:sz w:val="20"/>
                <w:szCs w:val="20"/>
              </w:rPr>
              <w:t>     </w:t>
            </w:r>
            <w:r>
              <w:rPr>
                <w:rFonts w:ascii="Trebuchet MS" w:hAnsi="Trebuchet MS"/>
                <w:sz w:val="20"/>
                <w:szCs w:val="20"/>
              </w:rPr>
              <w:fldChar w:fldCharType="end"/>
            </w:r>
          </w:p>
        </w:tc>
      </w:tr>
      <w:tr w14:paraId="4ADFF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762" w:type="dxa"/>
            <w:gridSpan w:val="4"/>
            <w:tcBorders>
              <w:left w:val="nil"/>
              <w:bottom w:val="single" w:color="auto" w:sz="12" w:space="0"/>
              <w:right w:val="nil"/>
            </w:tcBorders>
            <w:vAlign w:val="bottom"/>
          </w:tcPr>
          <w:p w14:paraId="2F4C7189">
            <w:pPr>
              <w:spacing w:after="0" w:line="240" w:lineRule="auto"/>
              <w:rPr>
                <w:rFonts w:ascii="Trebuchet MS" w:hAnsi="Trebuchet MS"/>
                <w:b/>
                <w:sz w:val="8"/>
                <w:szCs w:val="8"/>
              </w:rPr>
            </w:pPr>
          </w:p>
          <w:p w14:paraId="22AC665E">
            <w:pPr>
              <w:spacing w:after="0" w:line="240" w:lineRule="auto"/>
              <w:ind w:left="-113"/>
              <w:rPr>
                <w:rFonts w:ascii="Trebuchet MS" w:hAnsi="Trebuchet MS"/>
                <w:b/>
                <w:sz w:val="20"/>
                <w:szCs w:val="20"/>
              </w:rPr>
            </w:pPr>
            <w:r>
              <w:rPr>
                <w:rFonts w:ascii="Trebuchet MS" w:hAnsi="Trebuchet MS"/>
                <w:b/>
                <w:sz w:val="20"/>
                <w:szCs w:val="20"/>
              </w:rPr>
              <w:t>Solicitação de reembolso</w:t>
            </w:r>
          </w:p>
        </w:tc>
      </w:tr>
      <w:tr w14:paraId="2FD88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5" w:hRule="atLeast"/>
        </w:trPr>
        <w:tc>
          <w:tcPr>
            <w:tcW w:w="10762" w:type="dxa"/>
            <w:gridSpan w:val="4"/>
            <w:tcBorders>
              <w:top w:val="single" w:color="FFFFFF" w:themeColor="background1" w:sz="4" w:space="0"/>
              <w:left w:val="nil"/>
              <w:bottom w:val="single" w:color="auto" w:sz="4" w:space="0"/>
              <w:right w:val="nil"/>
            </w:tcBorders>
          </w:tcPr>
          <w:p w14:paraId="46605C4D">
            <w:pPr>
              <w:spacing w:after="0" w:line="276" w:lineRule="auto"/>
              <w:ind w:left="-117"/>
              <w:rPr>
                <w:rFonts w:ascii="Trebuchet MS" w:hAnsi="Trebuchet MS"/>
                <w:bCs/>
                <w:sz w:val="8"/>
                <w:szCs w:val="8"/>
              </w:rPr>
            </w:pPr>
          </w:p>
          <w:p w14:paraId="2750381A">
            <w:pPr>
              <w:spacing w:after="0" w:line="276" w:lineRule="auto"/>
              <w:ind w:left="-113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sz w:val="20"/>
                <w:szCs w:val="20"/>
              </w:rPr>
              <w:t>Prezado cliente, assinale o motivo que justifique a realização do procedimento em caráter particular:</w:t>
            </w:r>
          </w:p>
          <w:p w14:paraId="39C9CB1F">
            <w:pPr>
              <w:spacing w:after="0" w:line="276" w:lineRule="auto"/>
              <w:ind w:left="57"/>
              <w:rPr>
                <w:rFonts w:ascii="Trebuchet MS" w:hAnsi="Trebuchet MS"/>
                <w:b/>
                <w:bCs/>
                <w:sz w:val="20"/>
                <w:szCs w:val="20"/>
              </w:rPr>
            </w:pPr>
          </w:p>
          <w:p w14:paraId="728128E0">
            <w:pPr>
              <w:spacing w:after="0" w:line="276" w:lineRule="auto"/>
              <w:ind w:left="449" w:hanging="449"/>
              <w:jc w:val="both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 w:cs="Arial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Trebuchet MS" w:hAnsi="Trebuchet MS" w:cs="Arial"/>
              </w:rPr>
              <w:instrText xml:space="preserve"> FORMCHECKBOX </w:instrText>
            </w:r>
            <w:r>
              <w:rPr>
                <w:rFonts w:ascii="Trebuchet MS" w:hAnsi="Trebuchet MS" w:cs="Arial"/>
              </w:rPr>
              <w:fldChar w:fldCharType="separate"/>
            </w:r>
            <w:r>
              <w:rPr>
                <w:rFonts w:ascii="Trebuchet MS" w:hAnsi="Trebuchet MS" w:cs="Arial"/>
              </w:rPr>
              <w:fldChar w:fldCharType="end"/>
            </w:r>
            <w:r>
              <w:rPr>
                <w:rFonts w:ascii="Trebuchet MS" w:hAnsi="Trebuchet MS" w:cs="Arial"/>
              </w:rPr>
              <w:tab/>
            </w:r>
            <w:r>
              <w:rPr>
                <w:rFonts w:ascii="Trebuchet MS" w:hAnsi="Trebuchet MS"/>
                <w:sz w:val="20"/>
                <w:szCs w:val="20"/>
              </w:rPr>
              <w:t>Atendimento de urgência e emergência, quando não for possível a utilização em serviços próprios, contratados ou credenciados pelo plano, mediante a apresentação de relatório médico comprovando o quadro de urgência/emergência.</w:t>
            </w:r>
          </w:p>
          <w:p w14:paraId="600A0E90">
            <w:pPr>
              <w:spacing w:after="0" w:line="276" w:lineRule="auto"/>
              <w:ind w:left="449" w:hanging="425"/>
              <w:jc w:val="both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 w:cs="Arial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Trebuchet MS" w:hAnsi="Trebuchet MS" w:cs="Arial"/>
              </w:rPr>
              <w:instrText xml:space="preserve"> FORMCHECKBOX </w:instrText>
            </w:r>
            <w:r>
              <w:rPr>
                <w:rFonts w:ascii="Trebuchet MS" w:hAnsi="Trebuchet MS" w:cs="Arial"/>
              </w:rPr>
              <w:fldChar w:fldCharType="separate"/>
            </w:r>
            <w:r>
              <w:rPr>
                <w:rFonts w:ascii="Trebuchet MS" w:hAnsi="Trebuchet MS" w:cs="Arial"/>
              </w:rPr>
              <w:fldChar w:fldCharType="end"/>
            </w:r>
            <w:r>
              <w:rPr>
                <w:rFonts w:ascii="Trebuchet MS" w:hAnsi="Trebuchet MS" w:cs="Arial"/>
              </w:rPr>
              <w:tab/>
            </w:r>
            <w:r>
              <w:rPr>
                <w:rFonts w:ascii="Trebuchet MS" w:hAnsi="Trebuchet MS"/>
                <w:sz w:val="20"/>
                <w:szCs w:val="20"/>
              </w:rPr>
              <w:t>Ausência e/ou indisponibilidade de rede credenciada no sistema Unimed (Intercâmbio) para atendimento eletivo.</w:t>
            </w:r>
          </w:p>
          <w:p w14:paraId="7CDD8772">
            <w:pPr>
              <w:tabs>
                <w:tab w:val="left" w:pos="252"/>
              </w:tabs>
              <w:spacing w:after="0" w:line="276" w:lineRule="auto"/>
              <w:ind w:left="449" w:hanging="425"/>
              <w:jc w:val="both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 w:cs="Arial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Trebuchet MS" w:hAnsi="Trebuchet MS" w:cs="Arial"/>
              </w:rPr>
              <w:instrText xml:space="preserve"> FORMCHECKBOX </w:instrText>
            </w:r>
            <w:r>
              <w:rPr>
                <w:rFonts w:ascii="Trebuchet MS" w:hAnsi="Trebuchet MS" w:cs="Arial"/>
              </w:rPr>
              <w:fldChar w:fldCharType="separate"/>
            </w:r>
            <w:r>
              <w:rPr>
                <w:rFonts w:ascii="Trebuchet MS" w:hAnsi="Trebuchet MS" w:cs="Arial"/>
              </w:rPr>
              <w:fldChar w:fldCharType="end"/>
            </w:r>
            <w:r>
              <w:rPr>
                <w:rFonts w:ascii="Trebuchet MS" w:hAnsi="Trebuchet MS" w:cs="Arial"/>
              </w:rPr>
              <w:tab/>
            </w:r>
            <w:r>
              <w:rPr>
                <w:rFonts w:ascii="Trebuchet MS" w:hAnsi="Trebuchet MS"/>
                <w:sz w:val="20"/>
                <w:szCs w:val="20"/>
              </w:rPr>
              <w:t>Possui cobertura.</w:t>
            </w:r>
          </w:p>
          <w:p w14:paraId="59A21826">
            <w:pPr>
              <w:spacing w:after="0" w:line="276" w:lineRule="auto"/>
              <w:ind w:left="449" w:hanging="425"/>
              <w:jc w:val="both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 w:cs="Arial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Trebuchet MS" w:hAnsi="Trebuchet MS" w:cs="Arial"/>
              </w:rPr>
              <w:instrText xml:space="preserve"> FORMCHECKBOX </w:instrText>
            </w:r>
            <w:r>
              <w:rPr>
                <w:rFonts w:ascii="Trebuchet MS" w:hAnsi="Trebuchet MS" w:cs="Arial"/>
              </w:rPr>
              <w:fldChar w:fldCharType="separate"/>
            </w:r>
            <w:r>
              <w:rPr>
                <w:rFonts w:ascii="Trebuchet MS" w:hAnsi="Trebuchet MS" w:cs="Arial"/>
              </w:rPr>
              <w:fldChar w:fldCharType="end"/>
            </w:r>
            <w:r>
              <w:rPr>
                <w:rFonts w:ascii="Trebuchet MS" w:hAnsi="Trebuchet MS" w:cs="Arial"/>
              </w:rPr>
              <w:tab/>
            </w:r>
            <w:r>
              <w:rPr>
                <w:rFonts w:ascii="Trebuchet MS" w:hAnsi="Trebuchet MS"/>
                <w:sz w:val="20"/>
                <w:szCs w:val="20"/>
              </w:rPr>
              <w:t>Possui preexistência.</w:t>
            </w:r>
          </w:p>
          <w:p w14:paraId="3A854DD6">
            <w:pPr>
              <w:spacing w:after="0" w:line="276" w:lineRule="auto"/>
              <w:ind w:left="449" w:hanging="425"/>
              <w:jc w:val="both"/>
              <w:rPr>
                <w:rFonts w:ascii="Trebuchet MS" w:hAnsi="Trebuchet MS"/>
                <w:bCs/>
                <w:sz w:val="20"/>
                <w:szCs w:val="20"/>
              </w:rPr>
            </w:pPr>
            <w:r>
              <w:rPr>
                <w:rFonts w:ascii="Trebuchet MS" w:hAnsi="Trebuchet MS" w:cs="Arial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Trebuchet MS" w:hAnsi="Trebuchet MS" w:cs="Arial"/>
              </w:rPr>
              <w:instrText xml:space="preserve"> FORMCHECKBOX </w:instrText>
            </w:r>
            <w:r>
              <w:rPr>
                <w:rFonts w:ascii="Trebuchet MS" w:hAnsi="Trebuchet MS" w:cs="Arial"/>
              </w:rPr>
              <w:fldChar w:fldCharType="separate"/>
            </w:r>
            <w:r>
              <w:rPr>
                <w:rFonts w:ascii="Trebuchet MS" w:hAnsi="Trebuchet MS" w:cs="Arial"/>
              </w:rPr>
              <w:fldChar w:fldCharType="end"/>
            </w:r>
            <w:r>
              <w:rPr>
                <w:rFonts w:ascii="Trebuchet MS" w:hAnsi="Trebuchet MS" w:cs="Arial"/>
              </w:rPr>
              <w:tab/>
            </w:r>
            <w:r>
              <w:rPr>
                <w:rFonts w:ascii="Trebuchet MS" w:hAnsi="Trebuchet MS"/>
                <w:sz w:val="20"/>
                <w:szCs w:val="20"/>
              </w:rPr>
              <w:t>Possui carência.</w:t>
            </w:r>
          </w:p>
          <w:p w14:paraId="2707D107">
            <w:pPr>
              <w:tabs>
                <w:tab w:val="left" w:pos="314"/>
              </w:tabs>
              <w:spacing w:after="0" w:line="276" w:lineRule="auto"/>
              <w:ind w:left="449" w:hanging="425"/>
              <w:jc w:val="both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Procedimentos solicitados:</w:t>
            </w:r>
          </w:p>
          <w:p w14:paraId="4BE874E0">
            <w:pPr>
              <w:tabs>
                <w:tab w:val="left" w:pos="253"/>
              </w:tabs>
              <w:spacing w:after="0" w:line="276" w:lineRule="auto"/>
              <w:ind w:left="449" w:hanging="425"/>
              <w:jc w:val="both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 w:cs="Arial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Trebuchet MS" w:hAnsi="Trebuchet MS" w:cs="Arial"/>
              </w:rPr>
              <w:instrText xml:space="preserve"> FORMCHECKBOX </w:instrText>
            </w:r>
            <w:r>
              <w:rPr>
                <w:rFonts w:ascii="Trebuchet MS" w:hAnsi="Trebuchet MS" w:cs="Arial"/>
              </w:rPr>
              <w:fldChar w:fldCharType="separate"/>
            </w:r>
            <w:r>
              <w:rPr>
                <w:rFonts w:ascii="Trebuchet MS" w:hAnsi="Trebuchet MS" w:cs="Arial"/>
              </w:rPr>
              <w:fldChar w:fldCharType="end"/>
            </w:r>
            <w:r>
              <w:rPr>
                <w:rFonts w:ascii="Trebuchet MS" w:hAnsi="Trebuchet MS" w:cs="Arial"/>
              </w:rPr>
              <w:tab/>
            </w:r>
            <w:r>
              <w:rPr>
                <w:rFonts w:ascii="Trebuchet MS" w:hAnsi="Trebuchet MS"/>
                <w:sz w:val="20"/>
                <w:szCs w:val="20"/>
              </w:rPr>
              <w:t xml:space="preserve">Outros (especificar): </w:t>
            </w:r>
          </w:p>
        </w:tc>
      </w:tr>
      <w:tr w14:paraId="735B9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10762" w:type="dxa"/>
            <w:gridSpan w:val="4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</w:tcPr>
          <w:p w14:paraId="28F09B75">
            <w:pPr>
              <w:spacing w:after="0" w:line="240" w:lineRule="auto"/>
              <w:ind w:hanging="120"/>
              <w:rPr>
                <w:rFonts w:ascii="Trebuchet MS" w:hAnsi="Trebuchet MS"/>
                <w:b/>
                <w:sz w:val="20"/>
                <w:szCs w:val="20"/>
              </w:rPr>
            </w:pPr>
            <w:r>
              <w:rPr>
                <w:rFonts w:ascii="Trebuchet MS" w:hAnsi="Trebuchet MS"/>
                <w:b/>
                <w:sz w:val="20"/>
                <w:szCs w:val="20"/>
              </w:rPr>
              <w:t>Detalhamento do ocorrido (justificando o motivo do atendimento particular):</w:t>
            </w:r>
          </w:p>
          <w:p w14:paraId="1F3C9CE4">
            <w:pPr>
              <w:spacing w:after="0" w:line="240" w:lineRule="auto"/>
              <w:ind w:hanging="120"/>
              <w:rPr>
                <w:rFonts w:ascii="Trebuchet MS" w:hAnsi="Trebuchet MS"/>
                <w:b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Trebuchet MS" w:hAnsi="Trebuchet MS"/>
                <w:sz w:val="20"/>
                <w:szCs w:val="20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</w:rPr>
              <w:fldChar w:fldCharType="separate"/>
            </w:r>
            <w:r>
              <w:rPr>
                <w:rFonts w:ascii="Trebuchet MS" w:hAnsi="Trebuchet MS"/>
                <w:sz w:val="20"/>
                <w:szCs w:val="20"/>
              </w:rPr>
              <w:t>     </w:t>
            </w:r>
            <w:r>
              <w:rPr>
                <w:rFonts w:ascii="Trebuchet MS" w:hAnsi="Trebuchet MS"/>
                <w:sz w:val="20"/>
                <w:szCs w:val="20"/>
              </w:rPr>
              <w:fldChar w:fldCharType="end"/>
            </w:r>
          </w:p>
        </w:tc>
      </w:tr>
      <w:tr w14:paraId="1785E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62" w:type="dxa"/>
            <w:gridSpan w:val="4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 w14:paraId="1CBE2284">
            <w:pPr>
              <w:spacing w:after="0" w:line="360" w:lineRule="auto"/>
              <w:rPr>
                <w:rFonts w:ascii="Trebuchet MS" w:hAnsi="Trebuchet MS"/>
                <w:b/>
                <w:sz w:val="8"/>
                <w:szCs w:val="8"/>
              </w:rPr>
            </w:pPr>
          </w:p>
          <w:p w14:paraId="453EDBDF">
            <w:pPr>
              <w:spacing w:after="0" w:line="240" w:lineRule="auto"/>
              <w:ind w:hanging="120"/>
              <w:rPr>
                <w:rFonts w:ascii="Trebuchet MS" w:hAnsi="Trebuchet MS"/>
                <w:b/>
                <w:sz w:val="21"/>
                <w:szCs w:val="21"/>
              </w:rPr>
            </w:pPr>
            <w:r>
              <w:rPr>
                <w:rFonts w:ascii="Trebuchet MS" w:hAnsi="Trebuchet MS"/>
                <w:b/>
                <w:sz w:val="21"/>
                <w:szCs w:val="21"/>
              </w:rPr>
              <w:t>Dados bancários</w:t>
            </w:r>
          </w:p>
        </w:tc>
      </w:tr>
      <w:tr w14:paraId="5F482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85" w:type="dxa"/>
            <w:gridSpan w:val="3"/>
            <w:tcBorders>
              <w:top w:val="single" w:color="auto" w:sz="12" w:space="0"/>
              <w:left w:val="nil"/>
              <w:bottom w:val="single" w:color="000000" w:themeColor="text1" w:sz="4" w:space="0"/>
              <w:right w:val="single" w:color="auto" w:sz="4" w:space="0"/>
            </w:tcBorders>
          </w:tcPr>
          <w:p w14:paraId="30895EEE">
            <w:pPr>
              <w:spacing w:after="0" w:line="240" w:lineRule="auto"/>
              <w:ind w:left="-113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15"/>
                <w:szCs w:val="15"/>
              </w:rPr>
              <w:t>Nome do titular ou responsável</w:t>
            </w:r>
          </w:p>
          <w:p w14:paraId="0675E8D8">
            <w:pPr>
              <w:spacing w:after="0" w:line="240" w:lineRule="auto"/>
              <w:ind w:left="-113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Trebuchet MS" w:hAnsi="Trebuchet MS"/>
                <w:sz w:val="20"/>
                <w:szCs w:val="20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</w:rPr>
              <w:fldChar w:fldCharType="separate"/>
            </w:r>
            <w:r>
              <w:rPr>
                <w:rFonts w:ascii="Trebuchet MS" w:hAnsi="Trebuchet MS"/>
                <w:sz w:val="20"/>
                <w:szCs w:val="20"/>
              </w:rPr>
              <w:t>     </w:t>
            </w:r>
            <w:r>
              <w:rPr>
                <w:rFonts w:ascii="Trebuchet MS" w:hAnsi="Trebuchet MS"/>
                <w:sz w:val="20"/>
                <w:szCs w:val="20"/>
              </w:rPr>
              <w:fldChar w:fldCharType="end"/>
            </w:r>
          </w:p>
        </w:tc>
        <w:tc>
          <w:tcPr>
            <w:tcW w:w="3577" w:type="dxa"/>
            <w:tcBorders>
              <w:left w:val="single" w:color="auto" w:sz="4" w:space="0"/>
              <w:bottom w:val="single" w:color="000000" w:themeColor="text1" w:sz="4" w:space="0"/>
              <w:right w:val="nil"/>
            </w:tcBorders>
          </w:tcPr>
          <w:p w14:paraId="06C59556">
            <w:pPr>
              <w:spacing w:after="0" w:line="240" w:lineRule="auto"/>
              <w:ind w:left="-57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15"/>
                <w:szCs w:val="15"/>
              </w:rPr>
              <w:t>CPF</w:t>
            </w:r>
          </w:p>
          <w:p w14:paraId="7472482F">
            <w:pPr>
              <w:spacing w:after="0" w:line="240" w:lineRule="auto"/>
              <w:ind w:left="-57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Trebuchet MS" w:hAnsi="Trebuchet MS"/>
                <w:sz w:val="20"/>
                <w:szCs w:val="20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</w:rPr>
              <w:fldChar w:fldCharType="separate"/>
            </w:r>
            <w:r>
              <w:rPr>
                <w:rFonts w:ascii="Trebuchet MS" w:hAnsi="Trebuchet MS"/>
                <w:sz w:val="20"/>
                <w:szCs w:val="20"/>
              </w:rPr>
              <w:t>     </w:t>
            </w:r>
            <w:r>
              <w:rPr>
                <w:rFonts w:ascii="Trebuchet MS" w:hAnsi="Trebuchet MS"/>
                <w:sz w:val="20"/>
                <w:szCs w:val="20"/>
              </w:rPr>
              <w:fldChar w:fldCharType="end"/>
            </w:r>
          </w:p>
        </w:tc>
      </w:tr>
      <w:tr w14:paraId="36635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248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auto" w:sz="4" w:space="0"/>
            </w:tcBorders>
          </w:tcPr>
          <w:p w14:paraId="2F144065">
            <w:pPr>
              <w:spacing w:after="0" w:line="240" w:lineRule="auto"/>
              <w:ind w:left="-113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15"/>
                <w:szCs w:val="15"/>
              </w:rPr>
              <w:t>Nome do banco</w:t>
            </w:r>
          </w:p>
          <w:p w14:paraId="6E62CDDE">
            <w:pPr>
              <w:spacing w:after="0" w:line="240" w:lineRule="auto"/>
              <w:ind w:left="-113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Trebuchet MS" w:hAnsi="Trebuchet MS"/>
                <w:sz w:val="20"/>
                <w:szCs w:val="20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</w:rPr>
              <w:fldChar w:fldCharType="separate"/>
            </w:r>
            <w:r>
              <w:rPr>
                <w:rFonts w:ascii="Trebuchet MS" w:hAnsi="Trebuchet MS"/>
                <w:sz w:val="20"/>
                <w:szCs w:val="20"/>
              </w:rPr>
              <w:t>     </w:t>
            </w:r>
            <w:r>
              <w:rPr>
                <w:rFonts w:ascii="Trebuchet MS" w:hAnsi="Trebuchet MS"/>
                <w:sz w:val="20"/>
                <w:szCs w:val="20"/>
              </w:rPr>
              <w:fldChar w:fldCharType="end"/>
            </w:r>
          </w:p>
        </w:tc>
        <w:tc>
          <w:tcPr>
            <w:tcW w:w="2937" w:type="dxa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</w:tcPr>
          <w:p w14:paraId="3653AE61">
            <w:pPr>
              <w:spacing w:after="0" w:line="240" w:lineRule="auto"/>
              <w:ind w:left="-57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15"/>
                <w:szCs w:val="15"/>
              </w:rPr>
              <w:t>Nº do banco</w:t>
            </w:r>
          </w:p>
          <w:p w14:paraId="5F80AD24">
            <w:pPr>
              <w:spacing w:after="0" w:line="240" w:lineRule="auto"/>
              <w:ind w:left="-57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Trebuchet MS" w:hAnsi="Trebuchet MS"/>
                <w:sz w:val="20"/>
                <w:szCs w:val="20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</w:rPr>
              <w:fldChar w:fldCharType="separate"/>
            </w:r>
            <w:r>
              <w:rPr>
                <w:rFonts w:ascii="Trebuchet MS" w:hAnsi="Trebuchet MS"/>
                <w:sz w:val="20"/>
                <w:szCs w:val="20"/>
              </w:rPr>
              <w:t>     </w:t>
            </w:r>
            <w:r>
              <w:rPr>
                <w:rFonts w:ascii="Trebuchet MS" w:hAnsi="Trebuchet MS"/>
                <w:sz w:val="20"/>
                <w:szCs w:val="20"/>
              </w:rPr>
              <w:fldChar w:fldCharType="end"/>
            </w:r>
          </w:p>
        </w:tc>
        <w:tc>
          <w:tcPr>
            <w:tcW w:w="3577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nil"/>
            </w:tcBorders>
          </w:tcPr>
          <w:p w14:paraId="643435E7">
            <w:pPr>
              <w:spacing w:after="0" w:line="240" w:lineRule="auto"/>
              <w:ind w:left="-57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15"/>
                <w:szCs w:val="15"/>
              </w:rPr>
              <w:t>Agência</w:t>
            </w:r>
          </w:p>
          <w:p w14:paraId="667F22B4">
            <w:pPr>
              <w:spacing w:after="0" w:line="240" w:lineRule="auto"/>
              <w:ind w:left="-57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Trebuchet MS" w:hAnsi="Trebuchet MS"/>
                <w:sz w:val="20"/>
                <w:szCs w:val="20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</w:rPr>
              <w:fldChar w:fldCharType="separate"/>
            </w:r>
            <w:r>
              <w:rPr>
                <w:rFonts w:ascii="Trebuchet MS" w:hAnsi="Trebuchet MS"/>
                <w:sz w:val="20"/>
                <w:szCs w:val="20"/>
              </w:rPr>
              <w:t>     </w:t>
            </w:r>
            <w:r>
              <w:rPr>
                <w:rFonts w:ascii="Trebuchet MS" w:hAnsi="Trebuchet MS"/>
                <w:sz w:val="20"/>
                <w:szCs w:val="20"/>
              </w:rPr>
              <w:fldChar w:fldCharType="end"/>
            </w:r>
          </w:p>
        </w:tc>
      </w:tr>
      <w:tr w14:paraId="260F8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85" w:type="dxa"/>
            <w:gridSpan w:val="3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auto" w:sz="4" w:space="0"/>
            </w:tcBorders>
          </w:tcPr>
          <w:p w14:paraId="4B1294C2">
            <w:pPr>
              <w:spacing w:after="0" w:line="240" w:lineRule="auto"/>
              <w:ind w:left="-113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15"/>
                <w:szCs w:val="15"/>
              </w:rPr>
              <w:t>Conta</w:t>
            </w:r>
          </w:p>
          <w:p w14:paraId="1B3763A5">
            <w:pPr>
              <w:spacing w:after="0" w:line="240" w:lineRule="auto"/>
              <w:ind w:left="-113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Trebuchet MS" w:hAnsi="Trebuchet MS"/>
                <w:sz w:val="20"/>
                <w:szCs w:val="20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</w:rPr>
              <w:fldChar w:fldCharType="separate"/>
            </w:r>
            <w:r>
              <w:rPr>
                <w:rFonts w:ascii="Trebuchet MS" w:hAnsi="Trebuchet MS"/>
                <w:sz w:val="20"/>
                <w:szCs w:val="20"/>
              </w:rPr>
              <w:t>     </w:t>
            </w:r>
            <w:r>
              <w:rPr>
                <w:rFonts w:ascii="Trebuchet MS" w:hAnsi="Trebuchet MS"/>
                <w:sz w:val="20"/>
                <w:szCs w:val="20"/>
              </w:rPr>
              <w:fldChar w:fldCharType="end"/>
            </w:r>
          </w:p>
        </w:tc>
        <w:tc>
          <w:tcPr>
            <w:tcW w:w="3577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nil"/>
            </w:tcBorders>
            <w:vAlign w:val="center"/>
          </w:tcPr>
          <w:p w14:paraId="36F66864">
            <w:pPr>
              <w:spacing w:after="0" w:line="240" w:lineRule="auto"/>
              <w:ind w:left="-5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 w:cs="Arial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Trebuchet MS" w:hAnsi="Trebuchet MS" w:cs="Arial"/>
              </w:rPr>
              <w:instrText xml:space="preserve"> FORMCHECKBOX </w:instrText>
            </w:r>
            <w:r>
              <w:rPr>
                <w:rFonts w:ascii="Trebuchet MS" w:hAnsi="Trebuchet MS" w:cs="Arial"/>
              </w:rPr>
              <w:fldChar w:fldCharType="separate"/>
            </w:r>
            <w:r>
              <w:rPr>
                <w:rFonts w:ascii="Trebuchet MS" w:hAnsi="Trebuchet MS" w:cs="Arial"/>
              </w:rPr>
              <w:fldChar w:fldCharType="end"/>
            </w:r>
            <w:r>
              <w:rPr>
                <w:rFonts w:ascii="Trebuchet MS" w:hAnsi="Trebuchet MS" w:cs="Arial"/>
              </w:rPr>
              <w:t xml:space="preserve"> </w:t>
            </w:r>
            <w:r>
              <w:rPr>
                <w:rFonts w:ascii="Trebuchet MS" w:hAnsi="Trebuchet MS"/>
                <w:sz w:val="20"/>
                <w:szCs w:val="20"/>
              </w:rPr>
              <w:t xml:space="preserve">Corrente         </w:t>
            </w:r>
            <w:r>
              <w:rPr>
                <w:rFonts w:ascii="Trebuchet MS" w:hAnsi="Trebuchet MS" w:cs="Arial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Trebuchet MS" w:hAnsi="Trebuchet MS" w:cs="Arial"/>
              </w:rPr>
              <w:instrText xml:space="preserve"> FORMCHECKBOX </w:instrText>
            </w:r>
            <w:r>
              <w:rPr>
                <w:rFonts w:ascii="Trebuchet MS" w:hAnsi="Trebuchet MS" w:cs="Arial"/>
              </w:rPr>
              <w:fldChar w:fldCharType="separate"/>
            </w:r>
            <w:r>
              <w:rPr>
                <w:rFonts w:ascii="Trebuchet MS" w:hAnsi="Trebuchet MS" w:cs="Arial"/>
              </w:rPr>
              <w:fldChar w:fldCharType="end"/>
            </w:r>
            <w:r>
              <w:rPr>
                <w:rFonts w:ascii="Trebuchet MS" w:hAnsi="Trebuchet MS" w:cs="Arial"/>
              </w:rPr>
              <w:t xml:space="preserve"> </w:t>
            </w:r>
            <w:r>
              <w:rPr>
                <w:rFonts w:ascii="Trebuchet MS" w:hAnsi="Trebuchet MS"/>
                <w:sz w:val="20"/>
                <w:szCs w:val="20"/>
              </w:rPr>
              <w:t>Poupança</w:t>
            </w:r>
          </w:p>
        </w:tc>
      </w:tr>
      <w:tr w14:paraId="5E6E6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762" w:type="dxa"/>
            <w:gridSpan w:val="4"/>
            <w:tcBorders>
              <w:top w:val="single" w:color="000000" w:themeColor="text1" w:sz="4" w:space="0"/>
              <w:left w:val="nil"/>
              <w:bottom w:val="single" w:color="auto" w:sz="12" w:space="0"/>
              <w:right w:val="nil"/>
            </w:tcBorders>
          </w:tcPr>
          <w:p w14:paraId="6D8C518F">
            <w:pPr>
              <w:spacing w:after="0" w:line="240" w:lineRule="auto"/>
              <w:ind w:left="-113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15"/>
                <w:szCs w:val="15"/>
              </w:rPr>
              <w:t>Valor total solicitado</w:t>
            </w:r>
          </w:p>
          <w:p w14:paraId="3CD55017">
            <w:pPr>
              <w:spacing w:after="0" w:line="240" w:lineRule="auto"/>
              <w:ind w:left="-113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Trebuchet MS" w:hAnsi="Trebuchet MS"/>
                <w:sz w:val="20"/>
                <w:szCs w:val="20"/>
              </w:rPr>
              <w:instrText xml:space="preserve"> FORMTEXT </w:instrText>
            </w:r>
            <w:r>
              <w:rPr>
                <w:rFonts w:ascii="Trebuchet MS" w:hAnsi="Trebuchet MS"/>
                <w:sz w:val="20"/>
                <w:szCs w:val="20"/>
              </w:rPr>
              <w:fldChar w:fldCharType="separate"/>
            </w:r>
            <w:r>
              <w:rPr>
                <w:rFonts w:ascii="Trebuchet MS" w:hAnsi="Trebuchet MS"/>
                <w:sz w:val="20"/>
                <w:szCs w:val="20"/>
              </w:rPr>
              <w:t>     </w:t>
            </w:r>
            <w:r>
              <w:rPr>
                <w:rFonts w:ascii="Trebuchet MS" w:hAnsi="Trebuchet MS"/>
                <w:sz w:val="20"/>
                <w:szCs w:val="20"/>
              </w:rPr>
              <w:fldChar w:fldCharType="end"/>
            </w:r>
          </w:p>
        </w:tc>
      </w:tr>
      <w:tr w14:paraId="1A1B5A1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545" w:hRule="atLeast"/>
        </w:trPr>
        <w:tc>
          <w:tcPr>
            <w:tcW w:w="10762" w:type="dxa"/>
            <w:gridSpan w:val="4"/>
            <w:tcBorders>
              <w:top w:val="single" w:color="auto" w:sz="12" w:space="0"/>
            </w:tcBorders>
          </w:tcPr>
          <w:p w14:paraId="4DC823D1">
            <w:pPr>
              <w:spacing w:after="0" w:line="360" w:lineRule="auto"/>
              <w:rPr>
                <w:rFonts w:ascii="Trebuchet MS" w:hAnsi="Trebuchet MS"/>
                <w:sz w:val="15"/>
                <w:szCs w:val="15"/>
              </w:rPr>
            </w:pPr>
          </w:p>
          <w:p w14:paraId="7C0D8E4A">
            <w:pPr>
              <w:spacing w:after="0" w:line="360" w:lineRule="auto"/>
              <w:rPr>
                <w:rFonts w:ascii="Trebuchet MS" w:hAnsi="Trebuchet MS"/>
                <w:sz w:val="15"/>
                <w:szCs w:val="15"/>
              </w:rPr>
            </w:pPr>
          </w:p>
          <w:p w14:paraId="62220663">
            <w:pPr>
              <w:spacing w:after="0" w:line="360" w:lineRule="auto"/>
              <w:rPr>
                <w:rFonts w:ascii="Trebuchet MS" w:hAnsi="Trebuchet MS"/>
                <w:sz w:val="15"/>
                <w:szCs w:val="15"/>
              </w:rPr>
            </w:pPr>
          </w:p>
          <w:p w14:paraId="396C6A90">
            <w:pPr>
              <w:spacing w:after="0" w:line="360" w:lineRule="auto"/>
              <w:rPr>
                <w:rFonts w:ascii="Trebuchet MS" w:hAnsi="Trebuchet MS"/>
                <w:sz w:val="15"/>
                <w:szCs w:val="15"/>
              </w:rPr>
            </w:pPr>
          </w:p>
          <w:p w14:paraId="49413A3A">
            <w:pPr>
              <w:spacing w:after="0" w:line="360" w:lineRule="auto"/>
              <w:rPr>
                <w:rFonts w:ascii="Trebuchet MS" w:hAnsi="Trebuchet MS"/>
                <w:sz w:val="15"/>
                <w:szCs w:val="15"/>
              </w:rPr>
            </w:pPr>
          </w:p>
          <w:p w14:paraId="185073C2">
            <w:pPr>
              <w:tabs>
                <w:tab w:val="left" w:pos="8715"/>
              </w:tabs>
              <w:spacing w:after="0" w:line="360" w:lineRule="auto"/>
              <w:rPr>
                <w:rFonts w:ascii="Trebuchet MS" w:hAnsi="Trebuchet MS"/>
                <w:sz w:val="15"/>
                <w:szCs w:val="15"/>
              </w:rPr>
            </w:pPr>
            <w:r>
              <w:rPr>
                <w:rFonts w:ascii="Trebuchet MS" w:hAnsi="Trebuchet MS"/>
                <w:sz w:val="15"/>
                <w:szCs w:val="15"/>
              </w:rPr>
              <w:tab/>
            </w:r>
          </w:p>
          <w:p w14:paraId="15B0E2FD">
            <w:pPr>
              <w:spacing w:after="0" w:line="360" w:lineRule="auto"/>
              <w:rPr>
                <w:rFonts w:ascii="Trebuchet MS" w:hAnsi="Trebuchet MS"/>
                <w:sz w:val="15"/>
                <w:szCs w:val="15"/>
              </w:rPr>
            </w:pPr>
          </w:p>
          <w:p w14:paraId="4C0FED9C">
            <w:pPr>
              <w:spacing w:after="0" w:line="360" w:lineRule="auto"/>
              <w:rPr>
                <w:rFonts w:ascii="Trebuchet MS" w:hAnsi="Trebuchet MS"/>
                <w:sz w:val="15"/>
                <w:szCs w:val="15"/>
              </w:rPr>
            </w:pPr>
          </w:p>
        </w:tc>
      </w:tr>
    </w:tbl>
    <w:p w14:paraId="265C8EE2">
      <w:pPr>
        <w:spacing w:line="360" w:lineRule="auto"/>
        <w:rPr>
          <w:rFonts w:ascii="Trebuchet MS" w:hAnsi="Trebuchet MS"/>
          <w:sz w:val="15"/>
          <w:szCs w:val="15"/>
        </w:rPr>
      </w:pPr>
      <w:r>
        <w:rPr>
          <w:rFonts w:ascii="Trebuchet MS" w:hAnsi="Trebuchet MS"/>
          <w:sz w:val="15"/>
          <w:szCs w:val="15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1202055</wp:posOffset>
                </wp:positionH>
                <wp:positionV relativeFrom="paragraph">
                  <wp:posOffset>234950</wp:posOffset>
                </wp:positionV>
                <wp:extent cx="4401820" cy="0"/>
                <wp:effectExtent l="0" t="0" r="0" b="0"/>
                <wp:wrapNone/>
                <wp:docPr id="5" name="Conector Re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0176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4.65pt;margin-top:18.5pt;height:0pt;width:346.6pt;z-index:251660288;mso-width-relative:page;mso-height-relative:page;" filled="f" stroked="t" coordsize="21600,21600" o:gfxdata="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RHXwH1QAAAAkBAAAPAAAAAAAAAAEAIAAAACIAAABk&#10;cnMvZG93bnJldi54bWxQSwECFAAUAAAACACHTuJArKO1otABAACvAwAADgAAAAAAAAABACAAAAAk&#10;AQAAZHJzL2Uyb0RvYy54bWxQSwUGAAAAAAYABgBZAQAAZg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47E23C1C">
      <w:pPr>
        <w:spacing w:line="360" w:lineRule="auto"/>
        <w:jc w:val="center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Assinatura do titular ou responsável (igual ao documento de identidade)</w:t>
      </w:r>
    </w:p>
    <w:p w14:paraId="4D28C700">
      <w:pPr>
        <w:spacing w:line="240" w:lineRule="auto"/>
        <w:rPr>
          <w:rFonts w:ascii="Trebuchet MS" w:hAnsi="Trebuchet MS"/>
          <w:sz w:val="15"/>
          <w:szCs w:val="15"/>
        </w:rPr>
      </w:pPr>
      <w:r>
        <w:rPr>
          <w:rFonts w:ascii="Trebuchet MS" w:hAnsi="Trebuchet MS"/>
          <w:sz w:val="15"/>
          <w:szCs w:val="15"/>
        </w:rPr>
        <w:br w:type="page"/>
      </w:r>
      <w:r>
        <w:rPr>
          <w:rFonts w:ascii="Trebuchet MS" w:hAnsi="Trebuchet MS"/>
          <w:b/>
          <w:sz w:val="21"/>
          <w:szCs w:val="21"/>
        </w:rPr>
        <w:t>Orientações para pedido de reembolso</w:t>
      </w:r>
    </w:p>
    <w:tbl>
      <w:tblPr>
        <w:tblStyle w:val="10"/>
        <w:tblpPr w:leftFromText="141" w:rightFromText="141" w:vertAnchor="text" w:tblpY="-87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2"/>
      </w:tblGrid>
      <w:tr w14:paraId="2D2AE70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76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6D6E562">
            <w:pPr>
              <w:spacing w:after="0" w:line="240" w:lineRule="auto"/>
              <w:ind w:left="-113"/>
              <w:jc w:val="both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b/>
                <w:sz w:val="20"/>
                <w:szCs w:val="20"/>
              </w:rPr>
              <w:t>IMPORTANTE:</w:t>
            </w:r>
            <w:r>
              <w:rPr>
                <w:rFonts w:ascii="Trebuchet MS" w:hAnsi="Trebuchet MS"/>
                <w:sz w:val="20"/>
                <w:szCs w:val="20"/>
              </w:rPr>
              <w:t xml:space="preserve"> para solicitar reembolso de despesas médico hospitalares, apresente os documentos originais relacionados abaixo, acompanhados do formulário "Solicitação de Reembolso" contendo todas as informações necessárias.</w:t>
            </w:r>
          </w:p>
        </w:tc>
      </w:tr>
      <w:tr w14:paraId="2EBE58B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762" w:type="dxa"/>
            <w:tcBorders>
              <w:top w:val="single" w:color="auto" w:sz="12" w:space="0"/>
            </w:tcBorders>
            <w:vAlign w:val="bottom"/>
          </w:tcPr>
          <w:p w14:paraId="3ADF975B">
            <w:pPr>
              <w:spacing w:after="0" w:line="240" w:lineRule="auto"/>
              <w:ind w:left="-113"/>
              <w:jc w:val="both"/>
              <w:rPr>
                <w:rFonts w:ascii="Trebuchet MS" w:hAnsi="Trebuchet MS"/>
                <w:b/>
                <w:sz w:val="20"/>
                <w:szCs w:val="20"/>
              </w:rPr>
            </w:pPr>
            <w:r>
              <w:rPr>
                <w:rFonts w:ascii="Trebuchet MS" w:hAnsi="Trebuchet MS"/>
                <w:b/>
                <w:sz w:val="21"/>
                <w:szCs w:val="21"/>
              </w:rPr>
              <w:t>Documentação obrigatória</w:t>
            </w:r>
          </w:p>
        </w:tc>
      </w:tr>
    </w:tbl>
    <w:p w14:paraId="6C1779CF">
      <w:pPr>
        <w:tabs>
          <w:tab w:val="left" w:pos="1276"/>
        </w:tabs>
        <w:spacing w:after="0" w:line="240" w:lineRule="auto"/>
        <w:rPr>
          <w:rFonts w:ascii="Trebuchet MS" w:hAnsi="Trebuchet MS"/>
          <w:sz w:val="8"/>
          <w:szCs w:val="8"/>
        </w:rPr>
      </w:pPr>
    </w:p>
    <w:p w14:paraId="6E1E48B0">
      <w:pPr>
        <w:tabs>
          <w:tab w:val="left" w:pos="1276"/>
        </w:tabs>
        <w:spacing w:line="240" w:lineRule="auto"/>
        <w:rPr>
          <w:rFonts w:ascii="Trebuchet MS" w:hAnsi="Trebuchet MS"/>
          <w:b/>
          <w:sz w:val="21"/>
          <w:szCs w:val="21"/>
        </w:rPr>
      </w:pPr>
      <w:r>
        <w:rPr>
          <w:rFonts w:ascii="Trebuchet MS" w:hAnsi="Trebuchet MS"/>
          <w:b/>
          <w:sz w:val="21"/>
          <w:szCs w:val="21"/>
        </w:rPr>
        <w:t xml:space="preserve">Cópia / Original </w:t>
      </w:r>
    </w:p>
    <w:p w14:paraId="1AD76B5F">
      <w:pPr>
        <w:tabs>
          <w:tab w:val="left" w:pos="993"/>
        </w:tabs>
        <w:spacing w:after="120" w:line="240" w:lineRule="auto"/>
        <w:ind w:left="1560" w:hanging="1418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/>
          <w:sz w:val="20"/>
          <w:szCs w:val="20"/>
        </w:rPr>
        <w:t>Termo "Solicitação de Reembolso" devidamente preenchido e assinado pelo cliente, onde constará a solicitação formalizada com a justificativa do pagamento em caráter particular.</w:t>
      </w:r>
    </w:p>
    <w:p w14:paraId="553ED07C">
      <w:pPr>
        <w:tabs>
          <w:tab w:val="left" w:pos="993"/>
          <w:tab w:val="left" w:pos="1843"/>
        </w:tabs>
        <w:spacing w:after="120" w:line="240" w:lineRule="auto"/>
        <w:ind w:left="1560" w:hanging="1418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/>
          <w:sz w:val="20"/>
          <w:szCs w:val="20"/>
        </w:rPr>
        <w:t>Relatório médico declarando o quadro clínico do paciente justificando a necessidade do procedimento realizado em caráter particular (nome do paciente, diagnóstico (CID) e exame/procedimento realizado ou material/medicamento utilizado, data do atendimento, tempo de permanência no hospital e data da alta hospitalar).</w:t>
      </w:r>
    </w:p>
    <w:p w14:paraId="65D10EFE">
      <w:pPr>
        <w:tabs>
          <w:tab w:val="left" w:pos="993"/>
          <w:tab w:val="left" w:pos="1276"/>
        </w:tabs>
        <w:spacing w:after="120" w:line="240" w:lineRule="auto"/>
        <w:ind w:left="1560" w:hanging="1418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 w:cs="Arial"/>
        </w:rPr>
        <w:tab/>
      </w:r>
      <w:r>
        <w:rPr>
          <w:rFonts w:ascii="Trebuchet MS" w:hAnsi="Trebuchet MS"/>
          <w:sz w:val="20"/>
          <w:szCs w:val="20"/>
        </w:rPr>
        <w:t>Guia ou pedido médico (carimbado, assinado e datado).</w:t>
      </w:r>
    </w:p>
    <w:p w14:paraId="20392055">
      <w:pPr>
        <w:tabs>
          <w:tab w:val="left" w:pos="993"/>
        </w:tabs>
        <w:spacing w:after="120" w:line="240" w:lineRule="auto"/>
        <w:ind w:left="1560" w:hanging="1418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/>
          <w:sz w:val="20"/>
          <w:szCs w:val="20"/>
        </w:rPr>
        <w:t xml:space="preserve">Recibo e/ou nota fiscal </w:t>
      </w:r>
      <w:r>
        <w:rPr>
          <w:rFonts w:ascii="Trebuchet MS" w:hAnsi="Trebuchet MS"/>
          <w:b/>
          <w:sz w:val="20"/>
          <w:szCs w:val="20"/>
        </w:rPr>
        <w:t>original</w:t>
      </w:r>
      <w:r>
        <w:rPr>
          <w:rFonts w:ascii="Trebuchet MS" w:hAnsi="Trebuchet MS"/>
          <w:sz w:val="20"/>
          <w:szCs w:val="20"/>
        </w:rPr>
        <w:t>, com carimbo, descrição do procedimento, data da realização e nome do cliente atendido.</w:t>
      </w:r>
    </w:p>
    <w:p w14:paraId="4A9A3299">
      <w:pPr>
        <w:tabs>
          <w:tab w:val="left" w:pos="993"/>
          <w:tab w:val="left" w:pos="1843"/>
        </w:tabs>
        <w:spacing w:after="120" w:line="240" w:lineRule="auto"/>
        <w:ind w:left="1560" w:hanging="1418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/>
          <w:sz w:val="20"/>
          <w:szCs w:val="20"/>
        </w:rPr>
        <w:t>Conta ou despesa hospitalar detalhada (discriminando materiais e medicamentos consumidos, com preço por unidade, juntamente com notas fiscais, faturas ou recibos do hospital), quando houver.</w:t>
      </w:r>
    </w:p>
    <w:p w14:paraId="1893E9A2">
      <w:pPr>
        <w:tabs>
          <w:tab w:val="left" w:pos="993"/>
          <w:tab w:val="left" w:pos="1843"/>
        </w:tabs>
        <w:spacing w:after="120" w:line="240" w:lineRule="auto"/>
        <w:ind w:left="1560" w:hanging="1418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/>
          <w:sz w:val="20"/>
          <w:szCs w:val="20"/>
        </w:rPr>
        <w:t>Comprovantes relativos aos serviços de exames laboratoriais, de radiodiagnósticos e serviços auxiliares, acompanhados do pedido do médico assistente.</w:t>
      </w:r>
    </w:p>
    <w:p w14:paraId="7D769B5A">
      <w:pPr>
        <w:tabs>
          <w:tab w:val="left" w:pos="993"/>
          <w:tab w:val="left" w:pos="1843"/>
        </w:tabs>
        <w:spacing w:after="120" w:line="240" w:lineRule="auto"/>
        <w:ind w:left="1560" w:hanging="1418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/>
          <w:sz w:val="20"/>
          <w:szCs w:val="20"/>
        </w:rPr>
        <w:t>Recibos individualizados de honorários dos médicos assistentes, auxiliares e outros, discriminando as funções e o evento a que se referem e, se for o caso, a duração do ato anestésico.</w:t>
      </w:r>
    </w:p>
    <w:p w14:paraId="4A32D20B">
      <w:pPr>
        <w:tabs>
          <w:tab w:val="left" w:pos="993"/>
          <w:tab w:val="left" w:pos="1843"/>
        </w:tabs>
        <w:spacing w:after="120" w:line="240" w:lineRule="auto"/>
        <w:ind w:left="1560" w:hanging="1418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/>
          <w:sz w:val="20"/>
          <w:szCs w:val="20"/>
        </w:rPr>
        <w:t>Xerox do cartão bancário do titular do plano. Se o titular for menor, a documentação deve ser do responsável pelo plano.</w:t>
      </w:r>
    </w:p>
    <w:p w14:paraId="1AB0BDB3">
      <w:pPr>
        <w:tabs>
          <w:tab w:val="left" w:pos="993"/>
          <w:tab w:val="left" w:pos="1843"/>
        </w:tabs>
        <w:spacing w:after="120" w:line="240" w:lineRule="auto"/>
        <w:ind w:left="1560" w:hanging="1418"/>
        <w:jc w:val="both"/>
        <w:rPr>
          <w:rFonts w:ascii="Trebuchet MS" w:hAnsi="Trebuchet MS"/>
          <w:b/>
          <w:sz w:val="21"/>
          <w:szCs w:val="21"/>
        </w:rPr>
      </w:pP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/>
          <w:sz w:val="20"/>
          <w:szCs w:val="20"/>
        </w:rPr>
        <w:t>Xerox da identidade e CPF do titular responsável e do favorecido; para titular menor de idade, onde o solicitante do reembolso seja o responsável, deverá ser comprovada responsabilidade com cópia da certidão de nascimento ou identidade do menor e identidade do responsável, que deverão ser anexadas ao processo ou procuração do titular do plano com firma reconhecida em cartório, concedendo poderes a terceiros.</w:t>
      </w:r>
      <w:r>
        <w:rPr>
          <w:rFonts w:ascii="Trebuchet MS" w:hAnsi="Trebuchet MS"/>
          <w:b/>
          <w:sz w:val="21"/>
          <w:szCs w:val="21"/>
        </w:rPr>
        <w:tab/>
      </w:r>
    </w:p>
    <w:p w14:paraId="096A3D5E">
      <w:pPr>
        <w:tabs>
          <w:tab w:val="left" w:pos="426"/>
          <w:tab w:val="left" w:pos="993"/>
        </w:tabs>
        <w:spacing w:after="120" w:line="240" w:lineRule="auto"/>
        <w:ind w:left="1560" w:hanging="1418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 w:cs="Arial"/>
        </w:rPr>
        <w:tab/>
      </w: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/>
          <w:sz w:val="20"/>
          <w:szCs w:val="20"/>
        </w:rPr>
        <w:t>Solicitação/justificativa médica para a remoção especificando quadro clínico do paciente.</w:t>
      </w:r>
    </w:p>
    <w:p w14:paraId="4BC1019C">
      <w:pPr>
        <w:tabs>
          <w:tab w:val="left" w:pos="993"/>
          <w:tab w:val="left" w:pos="1843"/>
        </w:tabs>
        <w:spacing w:after="120" w:line="240" w:lineRule="auto"/>
        <w:ind w:left="1560" w:hanging="1418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rPr>
          <w:rFonts w:ascii="Trebuchet MS" w:hAnsi="Trebuchet MS" w:cs="Arial"/>
        </w:rPr>
        <w:instrText xml:space="preserve"> FORMCHECKBOX </w:instrText>
      </w:r>
      <w:r>
        <w:rPr>
          <w:rFonts w:ascii="Trebuchet MS" w:hAnsi="Trebuchet MS" w:cs="Arial"/>
        </w:rPr>
        <w:fldChar w:fldCharType="separate"/>
      </w:r>
      <w:r>
        <w:rPr>
          <w:rFonts w:ascii="Trebuchet MS" w:hAnsi="Trebuchet MS" w:cs="Arial"/>
        </w:rPr>
        <w:fldChar w:fldCharType="end"/>
      </w:r>
      <w:r>
        <w:rPr>
          <w:rFonts w:ascii="Trebuchet MS" w:hAnsi="Trebuchet MS" w:cs="Arial"/>
        </w:rPr>
        <w:tab/>
      </w:r>
      <w:r>
        <w:rPr>
          <w:rFonts w:ascii="Trebuchet MS" w:hAnsi="Trebuchet MS"/>
          <w:sz w:val="21"/>
          <w:szCs w:val="21"/>
        </w:rPr>
        <w:t>R</w:t>
      </w:r>
      <w:r>
        <w:rPr>
          <w:rFonts w:ascii="Trebuchet MS" w:hAnsi="Trebuchet MS"/>
          <w:sz w:val="20"/>
          <w:szCs w:val="20"/>
        </w:rPr>
        <w:t>elatório da remoção, informando a quilometragem percorrida, tipo de ambulância (ambulância básica, UTI, etc.) e local de partida e de destino.</w:t>
      </w:r>
    </w:p>
    <w:tbl>
      <w:tblPr>
        <w:tblStyle w:val="10"/>
        <w:tblW w:w="0" w:type="auto"/>
        <w:tblInd w:w="5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2"/>
      </w:tblGrid>
      <w:tr w14:paraId="0FD5E6A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762" w:type="dxa"/>
            <w:vAlign w:val="bottom"/>
          </w:tcPr>
          <w:p w14:paraId="46679BEE">
            <w:pPr>
              <w:spacing w:after="0" w:line="240" w:lineRule="auto"/>
              <w:ind w:left="-113"/>
              <w:rPr>
                <w:rFonts w:ascii="Trebuchet MS" w:hAnsi="Trebuchet MS"/>
                <w:b/>
                <w:sz w:val="21"/>
                <w:szCs w:val="21"/>
              </w:rPr>
            </w:pPr>
            <w:r>
              <w:rPr>
                <w:rFonts w:ascii="Trebuchet MS" w:hAnsi="Trebuchet MS"/>
                <w:b/>
                <w:bCs/>
                <w:sz w:val="21"/>
                <w:szCs w:val="21"/>
              </w:rPr>
              <w:t>Orientações gerais:</w:t>
            </w:r>
          </w:p>
        </w:tc>
      </w:tr>
    </w:tbl>
    <w:p w14:paraId="29F99D04">
      <w:pPr>
        <w:pStyle w:val="16"/>
        <w:spacing w:line="240" w:lineRule="auto"/>
        <w:jc w:val="both"/>
        <w:rPr>
          <w:rFonts w:ascii="Trebuchet MS" w:hAnsi="Trebuchet MS"/>
          <w:sz w:val="8"/>
          <w:szCs w:val="8"/>
        </w:rPr>
      </w:pPr>
    </w:p>
    <w:p w14:paraId="6B69D5AC">
      <w:pPr>
        <w:pStyle w:val="16"/>
        <w:numPr>
          <w:ilvl w:val="0"/>
          <w:numId w:val="1"/>
        </w:numPr>
        <w:spacing w:after="120" w:line="240" w:lineRule="auto"/>
        <w:ind w:left="714" w:hanging="357"/>
        <w:contextualSpacing w:val="0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O prazo para retorno do processo é de 30 dias, contados após a apresentação da documentação obrigatória completa à área responsável da Unimed;</w:t>
      </w:r>
    </w:p>
    <w:p w14:paraId="6C21051F">
      <w:pPr>
        <w:pStyle w:val="16"/>
        <w:numPr>
          <w:ilvl w:val="0"/>
          <w:numId w:val="1"/>
        </w:numPr>
        <w:spacing w:after="120" w:line="240" w:lineRule="auto"/>
        <w:ind w:left="714" w:hanging="357"/>
        <w:contextualSpacing w:val="0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A área responsável poderá solicitar a qualquer momento a apresentação de novos documentos, quando necessário;</w:t>
      </w:r>
    </w:p>
    <w:p w14:paraId="2FE84CE5">
      <w:pPr>
        <w:spacing w:line="240" w:lineRule="auto"/>
        <w:ind w:left="284" w:hanging="142"/>
        <w:rPr>
          <w:rFonts w:ascii="Trebuchet MS" w:hAnsi="Trebuchet MS"/>
          <w:sz w:val="20"/>
          <w:szCs w:val="20"/>
        </w:rPr>
      </w:pPr>
    </w:p>
    <w:p w14:paraId="7DDAB665">
      <w:pPr>
        <w:spacing w:line="240" w:lineRule="auto"/>
        <w:ind w:left="284" w:hanging="142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 xml:space="preserve">Estou ciente de todas as informações, </w:t>
      </w:r>
    </w:p>
    <w:p w14:paraId="793E82D8">
      <w:pPr>
        <w:spacing w:line="240" w:lineRule="auto"/>
        <w:ind w:left="284" w:hanging="142"/>
        <w:rPr>
          <w:rFonts w:ascii="Trebuchet MS" w:hAnsi="Trebuchet MS"/>
          <w:sz w:val="20"/>
          <w:szCs w:val="20"/>
        </w:rPr>
      </w:pPr>
    </w:p>
    <w:p w14:paraId="0B28614E">
      <w:pPr>
        <w:spacing w:line="240" w:lineRule="auto"/>
        <w:ind w:left="284" w:hanging="142"/>
        <w:rPr>
          <w:rFonts w:ascii="Trebuchet MS" w:hAnsi="Trebuchet MS"/>
          <w:sz w:val="20"/>
          <w:szCs w:val="20"/>
        </w:rPr>
      </w:pPr>
    </w:p>
    <w:p w14:paraId="3173E66E">
      <w:pPr>
        <w:spacing w:line="240" w:lineRule="auto"/>
        <w:jc w:val="both"/>
        <w:rPr>
          <w:rFonts w:ascii="Trebuchet MS" w:hAnsi="Trebuchet MS"/>
          <w:b/>
          <w:sz w:val="21"/>
          <w:szCs w:val="21"/>
        </w:rPr>
      </w:pPr>
      <w:r>
        <w:rPr>
          <w:rFonts w:ascii="Trebuchet MS" w:hAnsi="Trebuchet MS"/>
          <w:b/>
          <w:sz w:val="21"/>
          <w:szCs w:val="21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1931035</wp:posOffset>
                </wp:positionH>
                <wp:positionV relativeFrom="paragraph">
                  <wp:posOffset>210185</wp:posOffset>
                </wp:positionV>
                <wp:extent cx="31591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588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2.05pt;margin-top:16.55pt;height:0pt;width:248.75pt;z-index:251661312;mso-width-relative:page;mso-height-relative:page;" filled="f" stroked="t" coordsize="21600,21600" o:gfxdata="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H9x6NUAAAAJAQAADwAAAAAAAAABACAAAAAiAAAA&#10;ZHJzL2Rvd25yZXYueG1sUEsBAhQAFAAAAAgAh07iQHYSKwvRAQAAsQMAAA4AAAAAAAAAAQAgAAAA&#10;JAEAAGRycy9lMm9Eb2MueG1sUEsFBgAAAAAGAAYAWQEAAGcFAAAAAA=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465BD1BE">
      <w:pPr>
        <w:tabs>
          <w:tab w:val="right" w:pos="10772"/>
        </w:tabs>
        <w:spacing w:line="240" w:lineRule="auto"/>
        <w:jc w:val="both"/>
        <w:rPr>
          <w:rFonts w:ascii="Trebuchet MS" w:hAnsi="Trebuchet MS"/>
          <w:b/>
          <w:sz w:val="21"/>
          <w:szCs w:val="21"/>
        </w:rPr>
      </w:pPr>
      <w:r>
        <w:rPr>
          <w:rFonts w:ascii="Trebuchet MS" w:hAnsi="Trebuchet MS"/>
          <w:b/>
          <w:sz w:val="21"/>
          <w:szCs w:val="21"/>
        </w:rPr>
        <w:t xml:space="preserve">                                                                        </w:t>
      </w:r>
      <w:r>
        <w:rPr>
          <w:rFonts w:ascii="Trebuchet MS" w:hAnsi="Trebuchet MS"/>
          <w:sz w:val="21"/>
          <w:szCs w:val="21"/>
        </w:rPr>
        <w:t xml:space="preserve"> Assinatura ciente</w:t>
      </w:r>
      <w:r>
        <w:rPr>
          <w:rFonts w:ascii="Trebuchet MS" w:hAnsi="Trebuchet MS"/>
          <w:sz w:val="21"/>
          <w:szCs w:val="21"/>
        </w:rPr>
        <w:tab/>
      </w:r>
    </w:p>
    <w:sectPr>
      <w:headerReference r:id="rId5" w:type="default"/>
      <w:footerReference r:id="rId6" w:type="default"/>
      <w:pgSz w:w="11906" w:h="16838"/>
      <w:pgMar w:top="851" w:right="567" w:bottom="567" w:left="567" w:header="850" w:footer="794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D500E">
    <w:pPr>
      <w:pStyle w:val="8"/>
      <w:rPr>
        <w:rFonts w:ascii="Trebuchet MS" w:hAnsi="Trebuchet MS"/>
        <w:sz w:val="14"/>
        <w:szCs w:val="14"/>
      </w:rPr>
    </w:pPr>
    <w:r>
      <w:rPr>
        <w:rFonts w:ascii="Trebuchet MS" w:hAnsi="Trebuchet MS"/>
        <w:sz w:val="14"/>
        <w:szCs w:val="14"/>
      </w:rPr>
      <w:t>REV02-2024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DF2518">
    <w:pPr>
      <w:pStyle w:val="6"/>
    </w:pPr>
    <w:r>
      <w:rPr>
        <w:rFonts w:ascii="Trebuchet MS" w:hAnsi="Trebuchet MS"/>
        <w:sz w:val="26"/>
        <w:szCs w:val="26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5323205</wp:posOffset>
          </wp:positionH>
          <wp:positionV relativeFrom="page">
            <wp:posOffset>219075</wp:posOffset>
          </wp:positionV>
          <wp:extent cx="1177290" cy="529590"/>
          <wp:effectExtent l="0" t="0" r="3810" b="3810"/>
          <wp:wrapTopAndBottom/>
          <wp:docPr id="1" name="Imagem 1" descr="C:\Users\llucia\Desktop\LOGO\Logo nov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C:\Users\llucia\Desktop\LOGO\Logo nov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77290" cy="529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rebuchet MS" w:hAnsi="Trebuchet MS"/>
        <w:b/>
        <w:sz w:val="28"/>
        <w:szCs w:val="28"/>
      </w:rPr>
      <w:t>Solicitação de Reembolso</w:t>
    </w:r>
    <w:r>
      <w:t xml:space="preserve"> </w:t>
    </w:r>
  </w:p>
  <w:p w14:paraId="5A0D62E2">
    <w:pPr>
      <w:pStyle w:val="6"/>
    </w:pPr>
    <w:r>
      <w:tab/>
    </w:r>
    <w:r>
      <w:rPr>
        <w:rFonts w:ascii="Trebuchet MS" w:hAnsi="Trebuchet MS"/>
        <w:sz w:val="26"/>
        <w:szCs w:val="26"/>
      </w:rPr>
      <w:t xml:space="preserve">                                                      </w:t>
    </w:r>
    <w:r>
      <w:rPr>
        <w:rFonts w:ascii="Trebuchet MS" w:hAnsi="Trebuchet MS"/>
        <w:sz w:val="26"/>
        <w:szCs w:val="26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CF2F11"/>
    <w:multiLevelType w:val="multilevel"/>
    <w:tmpl w:val="73CF2F11"/>
    <w:lvl w:ilvl="0" w:tentative="0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documentProtection w:edit="forms"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846"/>
    <w:rsid w:val="00041222"/>
    <w:rsid w:val="000809CD"/>
    <w:rsid w:val="0015122B"/>
    <w:rsid w:val="00182978"/>
    <w:rsid w:val="001C1200"/>
    <w:rsid w:val="001E798E"/>
    <w:rsid w:val="001F28D4"/>
    <w:rsid w:val="002035B0"/>
    <w:rsid w:val="00221C70"/>
    <w:rsid w:val="002401FF"/>
    <w:rsid w:val="002F3A73"/>
    <w:rsid w:val="00367135"/>
    <w:rsid w:val="003843DB"/>
    <w:rsid w:val="003C5359"/>
    <w:rsid w:val="003E1E30"/>
    <w:rsid w:val="00447DE8"/>
    <w:rsid w:val="00451464"/>
    <w:rsid w:val="0048749D"/>
    <w:rsid w:val="004A20CD"/>
    <w:rsid w:val="004D7D54"/>
    <w:rsid w:val="004E400B"/>
    <w:rsid w:val="00511C73"/>
    <w:rsid w:val="00541016"/>
    <w:rsid w:val="005A4AFC"/>
    <w:rsid w:val="005C1649"/>
    <w:rsid w:val="005C3D21"/>
    <w:rsid w:val="005D1095"/>
    <w:rsid w:val="0062393C"/>
    <w:rsid w:val="00631E9C"/>
    <w:rsid w:val="00692140"/>
    <w:rsid w:val="006B7FCF"/>
    <w:rsid w:val="007A378B"/>
    <w:rsid w:val="007A74AC"/>
    <w:rsid w:val="007C48C7"/>
    <w:rsid w:val="007C680D"/>
    <w:rsid w:val="007D154F"/>
    <w:rsid w:val="007D5914"/>
    <w:rsid w:val="007D5F65"/>
    <w:rsid w:val="008157C9"/>
    <w:rsid w:val="00830C96"/>
    <w:rsid w:val="00855B64"/>
    <w:rsid w:val="008906C6"/>
    <w:rsid w:val="008B3C91"/>
    <w:rsid w:val="00935BED"/>
    <w:rsid w:val="009777C4"/>
    <w:rsid w:val="009E545C"/>
    <w:rsid w:val="00A41B58"/>
    <w:rsid w:val="00A76F4D"/>
    <w:rsid w:val="00A969FD"/>
    <w:rsid w:val="00AA054B"/>
    <w:rsid w:val="00AB15F1"/>
    <w:rsid w:val="00AC3CDA"/>
    <w:rsid w:val="00AC66E5"/>
    <w:rsid w:val="00AF4DEA"/>
    <w:rsid w:val="00B346A7"/>
    <w:rsid w:val="00B86026"/>
    <w:rsid w:val="00BE21AC"/>
    <w:rsid w:val="00C8640D"/>
    <w:rsid w:val="00CB2D0F"/>
    <w:rsid w:val="00CC7570"/>
    <w:rsid w:val="00D32713"/>
    <w:rsid w:val="00D63898"/>
    <w:rsid w:val="00DA38AC"/>
    <w:rsid w:val="00DD0846"/>
    <w:rsid w:val="00DE268E"/>
    <w:rsid w:val="00DE2E06"/>
    <w:rsid w:val="00E12B2D"/>
    <w:rsid w:val="00E26B35"/>
    <w:rsid w:val="00E468F6"/>
    <w:rsid w:val="00E66F67"/>
    <w:rsid w:val="00EA40C8"/>
    <w:rsid w:val="00EA7B7F"/>
    <w:rsid w:val="00EB74CB"/>
    <w:rsid w:val="00EC6D82"/>
    <w:rsid w:val="00EE0EC7"/>
    <w:rsid w:val="00EF2B4B"/>
    <w:rsid w:val="00F84FFE"/>
    <w:rsid w:val="00F90571"/>
    <w:rsid w:val="00FC1427"/>
    <w:rsid w:val="00FF7945"/>
    <w:rsid w:val="71944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annotation reference"/>
    <w:basedOn w:val="2"/>
    <w:semiHidden/>
    <w:unhideWhenUsed/>
    <w:uiPriority w:val="99"/>
    <w:rPr>
      <w:sz w:val="16"/>
      <w:szCs w:val="16"/>
    </w:rPr>
  </w:style>
  <w:style w:type="paragraph" w:styleId="5">
    <w:name w:val="annotation text"/>
    <w:basedOn w:val="1"/>
    <w:link w:val="13"/>
    <w:semiHidden/>
    <w:unhideWhenUsed/>
    <w:uiPriority w:val="99"/>
    <w:pPr>
      <w:spacing w:line="240" w:lineRule="auto"/>
    </w:pPr>
    <w:rPr>
      <w:sz w:val="20"/>
      <w:szCs w:val="20"/>
    </w:rPr>
  </w:style>
  <w:style w:type="paragraph" w:styleId="6">
    <w:name w:val="header"/>
    <w:basedOn w:val="1"/>
    <w:link w:val="11"/>
    <w:unhideWhenUsed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7">
    <w:name w:val="annotation subject"/>
    <w:basedOn w:val="5"/>
    <w:next w:val="5"/>
    <w:link w:val="14"/>
    <w:semiHidden/>
    <w:unhideWhenUsed/>
    <w:uiPriority w:val="99"/>
    <w:rPr>
      <w:b/>
      <w:bCs/>
    </w:rPr>
  </w:style>
  <w:style w:type="paragraph" w:styleId="8">
    <w:name w:val="footer"/>
    <w:basedOn w:val="1"/>
    <w:link w:val="12"/>
    <w:unhideWhenUsed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9">
    <w:name w:val="Balloon Text"/>
    <w:basedOn w:val="1"/>
    <w:link w:val="15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10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Cabeçalho Char"/>
    <w:basedOn w:val="2"/>
    <w:link w:val="6"/>
    <w:uiPriority w:val="99"/>
  </w:style>
  <w:style w:type="character" w:customStyle="1" w:styleId="12">
    <w:name w:val="Rodapé Char"/>
    <w:basedOn w:val="2"/>
    <w:link w:val="8"/>
    <w:uiPriority w:val="99"/>
  </w:style>
  <w:style w:type="character" w:customStyle="1" w:styleId="13">
    <w:name w:val="Texto de comentário Char"/>
    <w:basedOn w:val="2"/>
    <w:link w:val="5"/>
    <w:semiHidden/>
    <w:uiPriority w:val="99"/>
    <w:rPr>
      <w:sz w:val="20"/>
      <w:szCs w:val="20"/>
    </w:rPr>
  </w:style>
  <w:style w:type="character" w:customStyle="1" w:styleId="14">
    <w:name w:val="Assunto do comentário Char"/>
    <w:basedOn w:val="13"/>
    <w:link w:val="7"/>
    <w:semiHidden/>
    <w:uiPriority w:val="99"/>
    <w:rPr>
      <w:b/>
      <w:bCs/>
      <w:sz w:val="20"/>
      <w:szCs w:val="20"/>
    </w:rPr>
  </w:style>
  <w:style w:type="character" w:customStyle="1" w:styleId="15">
    <w:name w:val="Texto de balão Char"/>
    <w:basedOn w:val="2"/>
    <w:link w:val="9"/>
    <w:semiHidden/>
    <w:uiPriority w:val="99"/>
    <w:rPr>
      <w:rFonts w:ascii="Segoe UI" w:hAnsi="Segoe UI" w:cs="Segoe UI"/>
      <w:sz w:val="18"/>
      <w:szCs w:val="18"/>
    </w:rPr>
  </w:style>
  <w:style w:type="paragraph" w:styleId="16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9F2E09-F9AD-4AE3-87AF-A4F6D09D7A4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716</Words>
  <Characters>3870</Characters>
  <Lines>32</Lines>
  <Paragraphs>9</Paragraphs>
  <TotalTime>13</TotalTime>
  <ScaleCrop>false</ScaleCrop>
  <LinksUpToDate>false</LinksUpToDate>
  <CharactersWithSpaces>4577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2024-08-26T14:17:00Z</dcterms:created>
  <dc:creator>Gabriela de Almeida Coelho</dc:creator>
  <cp:lastModifiedBy>Kcaron</cp:lastModifiedBy>
  <cp:lastPrinted>2017-12-13T16:57:00Z</cp:lastPrinted>
  <dcterms:modified xsi:type="dcterms:W3CDTF">2024-08-26T19:01:17Z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1046-12.2.0.17562</vt:lpwstr>
  </property>
  <property fmtid="{D5CDD505-2E9C-101B-9397-08002B2CF9AE}" pid="3" name="ICV">
    <vt:lpwstr>2A537CE7E89D47DEB5C5C459222B6280_13</vt:lpwstr>
  </property>
</Properties>
</file>