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764"/>
        <w:gridCol w:w="278"/>
        <w:gridCol w:w="5311"/>
      </w:tblGrid>
      <w:tr w:rsidR="006F1174" w14:paraId="498AE24A" w14:textId="77777777" w:rsidTr="00EC6C8E">
        <w:trPr>
          <w:trHeight w:val="340"/>
        </w:trPr>
        <w:tc>
          <w:tcPr>
            <w:tcW w:w="101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A4D10D1" w14:textId="1CB9A6D2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b/>
                <w:sz w:val="21"/>
                <w:szCs w:val="21"/>
              </w:rPr>
            </w:pPr>
            <w:r w:rsidRPr="006F1174">
              <w:rPr>
                <w:rFonts w:ascii="Trebuchet MS" w:eastAsia="Meiryo" w:hAnsi="Trebuchet MS"/>
                <w:b/>
                <w:sz w:val="21"/>
                <w:szCs w:val="21"/>
              </w:rPr>
              <w:t xml:space="preserve">Dados do </w:t>
            </w:r>
            <w:r w:rsidR="00EA3048">
              <w:rPr>
                <w:rFonts w:ascii="Trebuchet MS" w:eastAsia="Meiryo" w:hAnsi="Trebuchet MS"/>
                <w:b/>
                <w:sz w:val="21"/>
                <w:szCs w:val="21"/>
              </w:rPr>
              <w:t>P</w:t>
            </w:r>
            <w:r w:rsidRPr="006F1174">
              <w:rPr>
                <w:rFonts w:ascii="Trebuchet MS" w:eastAsia="Meiryo" w:hAnsi="Trebuchet MS"/>
                <w:b/>
                <w:sz w:val="21"/>
                <w:szCs w:val="21"/>
              </w:rPr>
              <w:t>aciente</w:t>
            </w:r>
          </w:p>
        </w:tc>
      </w:tr>
      <w:tr w:rsidR="006F1174" w14:paraId="658B4AF0" w14:textId="65DED8E7" w:rsidTr="009A1BF0">
        <w:trPr>
          <w:trHeight w:val="340"/>
        </w:trPr>
        <w:tc>
          <w:tcPr>
            <w:tcW w:w="4963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14:paraId="03C9C5F0" w14:textId="77777777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Nome</w:t>
            </w:r>
          </w:p>
          <w:p w14:paraId="70180BD8" w14:textId="260BD2C3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F1174">
              <w:rPr>
                <w:rFonts w:ascii="Trebuchet MS" w:eastAsia="Meiryo" w:hAnsi="Trebuchet MS"/>
                <w:sz w:val="20"/>
                <w:szCs w:val="15"/>
              </w:rPr>
              <w:instrText xml:space="preserve"> FORMTEXT </w:instrTex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separate"/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end"/>
            </w:r>
            <w:bookmarkEnd w:id="0"/>
          </w:p>
        </w:tc>
        <w:tc>
          <w:tcPr>
            <w:tcW w:w="523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bottom"/>
          </w:tcPr>
          <w:p w14:paraId="6760BF01" w14:textId="77777777" w:rsidR="006F1174" w:rsidRDefault="006F1174" w:rsidP="006F1174">
            <w:pPr>
              <w:pStyle w:val="Default"/>
              <w:ind w:left="-57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Número da carteira da Unimed</w:t>
            </w:r>
          </w:p>
          <w:p w14:paraId="31340CC1" w14:textId="55E0B2E9" w:rsidR="006F1174" w:rsidRPr="006F1174" w:rsidRDefault="006F1174" w:rsidP="006F1174">
            <w:pPr>
              <w:pStyle w:val="Default"/>
              <w:ind w:left="-57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instrText xml:space="preserve"> FORMTEXT </w:instrTex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separate"/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end"/>
            </w:r>
          </w:p>
        </w:tc>
      </w:tr>
      <w:tr w:rsidR="006F1174" w14:paraId="02FC8C21" w14:textId="64DB8DF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  <w:vAlign w:val="bottom"/>
          </w:tcPr>
          <w:p w14:paraId="79E40335" w14:textId="77777777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Nome do médico assistente</w:t>
            </w:r>
          </w:p>
          <w:p w14:paraId="55E21F8F" w14:textId="540FD01B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instrText xml:space="preserve"> FORMTEXT </w:instrTex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separate"/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end"/>
            </w:r>
          </w:p>
        </w:tc>
      </w:tr>
      <w:tr w:rsidR="006F1174" w14:paraId="4F85FA13" w14:textId="77777777" w:rsidTr="009A1BF0">
        <w:trPr>
          <w:trHeight w:val="397"/>
        </w:trPr>
        <w:tc>
          <w:tcPr>
            <w:tcW w:w="10199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E758194" w14:textId="0ECC9D79" w:rsidR="006F1174" w:rsidRDefault="006F1174" w:rsidP="006B30E5">
            <w:pPr>
              <w:pStyle w:val="Default"/>
              <w:spacing w:line="360" w:lineRule="auto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Códigos de procedimentos solicitados</w:t>
            </w:r>
          </w:p>
          <w:p w14:paraId="5AC1D60A" w14:textId="593D287B" w:rsidR="009A1BF0" w:rsidRDefault="009A1BF0" w:rsidP="006B30E5">
            <w:pPr>
              <w:pStyle w:val="Default"/>
              <w:spacing w:line="360" w:lineRule="auto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9A1BF0" w14:paraId="401B56FE" w14:textId="77777777" w:rsidTr="009A1BF0">
              <w:trPr>
                <w:trHeight w:val="397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9D7350F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9A1BF0" w14:paraId="2CDC8994" w14:textId="77777777" w:rsidTr="009A1BF0">
              <w:trPr>
                <w:trHeight w:val="397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3F1587E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9A1BF0" w14:paraId="47200633" w14:textId="77777777" w:rsidTr="009A1BF0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3E5203E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3812DFC9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2D988729" w14:textId="45F3A108" w:rsidR="006F1174" w:rsidRPr="006F1174" w:rsidRDefault="006F1174" w:rsidP="009A1BF0">
            <w:pPr>
              <w:pStyle w:val="Default"/>
              <w:rPr>
                <w:rFonts w:ascii="Trebuchet MS" w:eastAsia="Meiryo" w:hAnsi="Trebuchet MS"/>
                <w:sz w:val="20"/>
                <w:szCs w:val="20"/>
              </w:rPr>
            </w:pPr>
          </w:p>
        </w:tc>
      </w:tr>
      <w:tr w:rsidR="006F1174" w14:paraId="0D32F77A" w14:textId="77777777" w:rsidTr="009A1BF0">
        <w:trPr>
          <w:trHeight w:val="397"/>
        </w:trPr>
        <w:tc>
          <w:tcPr>
            <w:tcW w:w="1019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1F29D4C8" w14:textId="77777777" w:rsidR="006F1174" w:rsidRDefault="006F1174" w:rsidP="006F1174">
            <w:pPr>
              <w:pStyle w:val="Default"/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6F1174">
              <w:rPr>
                <w:rFonts w:ascii="Trebuchet MS" w:eastAsia="Meiryo" w:hAnsi="Trebuchet MS" w:cs="Arial"/>
                <w:sz w:val="15"/>
                <w:szCs w:val="15"/>
              </w:rPr>
              <w:t>Segmento solicitado</w:t>
            </w:r>
          </w:p>
          <w:p w14:paraId="54DD555E" w14:textId="77777777" w:rsidR="00477D29" w:rsidRDefault="00477D29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p w14:paraId="01CE853E" w14:textId="77777777" w:rsidR="009A1BF0" w:rsidRDefault="009A1BF0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p w14:paraId="54DBDBC0" w14:textId="77777777" w:rsidR="009A1BF0" w:rsidRDefault="009A1BF0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22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9A1BF0" w14:paraId="7E2CDCE2" w14:textId="77777777" w:rsidTr="009A1BF0">
              <w:trPr>
                <w:trHeight w:val="397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18A3556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9A1BF0" w14:paraId="25D1B00F" w14:textId="77777777" w:rsidTr="009A1BF0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1A22D698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458F4EE0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1CC6AEF7" w14:textId="6ADA542B" w:rsidR="009A1BF0" w:rsidRPr="006F1174" w:rsidRDefault="009A1BF0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</w:tc>
      </w:tr>
      <w:tr w:rsidR="006B30E5" w14:paraId="47E639BD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0504C3CF" w14:textId="77777777" w:rsidR="006B30E5" w:rsidRPr="006B30E5" w:rsidRDefault="006B30E5" w:rsidP="006B30E5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6B30E5">
              <w:rPr>
                <w:rFonts w:ascii="Trebuchet MS" w:eastAsia="Meiryo" w:hAnsi="Trebuchet MS" w:cs="Arial"/>
                <w:sz w:val="15"/>
                <w:szCs w:val="15"/>
              </w:rPr>
              <w:t xml:space="preserve">Tem limitações físicas das atividades de vida diária (AVD´S)? </w:t>
            </w:r>
          </w:p>
          <w:p w14:paraId="692EEA7A" w14:textId="07DBFFEE" w:rsidR="006B30E5" w:rsidRPr="006B30E5" w:rsidRDefault="00E6578C" w:rsidP="006B30E5">
            <w:pPr>
              <w:pStyle w:val="PargrafodaLista"/>
              <w:ind w:left="-113" w:firstLine="22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10528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E5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B30E5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10159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E5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B30E5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6B30E5" w14:paraId="5DD60A39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52AE2C3E" w14:textId="77777777" w:rsidR="006B30E5" w:rsidRPr="006B30E5" w:rsidRDefault="006B30E5" w:rsidP="006B30E5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6B30E5">
              <w:rPr>
                <w:rFonts w:ascii="Trebuchet MS" w:eastAsia="Meiryo" w:hAnsi="Trebuchet MS" w:cs="Arial"/>
                <w:sz w:val="15"/>
                <w:szCs w:val="15"/>
              </w:rPr>
              <w:t xml:space="preserve">Há quanto tempo apresenta limitações das AVD´S? </w:t>
            </w:r>
          </w:p>
          <w:p w14:paraId="3E0D142E" w14:textId="7A4305E1" w:rsidR="006B30E5" w:rsidRDefault="006B30E5" w:rsidP="006B30E5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784581E5" w14:textId="77777777" w:rsidR="00B138FD" w:rsidRDefault="00B138FD" w:rsidP="006B30E5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6B30E5" w14:paraId="0DD6430C" w14:textId="77777777" w:rsidTr="00B138FD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4F15AE8D" w14:textId="77777777" w:rsidR="006B30E5" w:rsidRDefault="006B30E5" w:rsidP="006B30E5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6B30E5" w14:paraId="222D2833" w14:textId="77777777" w:rsidTr="00B138FD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08BC4F57" w14:textId="77777777" w:rsidR="006B30E5" w:rsidRDefault="006B30E5" w:rsidP="006B30E5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6FD6E572" w14:textId="63107097" w:rsidR="00B138FD" w:rsidRDefault="00B138FD" w:rsidP="006B30E5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2CAC0203" w14:textId="57F8131A" w:rsidR="006B30E5" w:rsidRPr="006B30E5" w:rsidRDefault="006B30E5" w:rsidP="006B30E5">
            <w:pPr>
              <w:rPr>
                <w:rFonts w:ascii="Trebuchet MS" w:eastAsia="Meiryo" w:hAnsi="Trebuchet MS" w:cs="Arial"/>
                <w:sz w:val="15"/>
                <w:szCs w:val="15"/>
              </w:rPr>
            </w:pPr>
          </w:p>
        </w:tc>
      </w:tr>
      <w:tr w:rsidR="006B30E5" w14:paraId="275E3058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77CBB583" w14:textId="77777777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 xml:space="preserve">Fez tratamento conservador? </w:t>
            </w:r>
          </w:p>
          <w:p w14:paraId="147D5623" w14:textId="1F450D22" w:rsidR="006B30E5" w:rsidRPr="00B138FD" w:rsidRDefault="00E6578C" w:rsidP="00B138FD">
            <w:pPr>
              <w:pStyle w:val="PargrafodaLista"/>
              <w:spacing w:before="360"/>
              <w:ind w:left="144" w:hanging="257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8963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6520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B138FD" w14:paraId="482CFF14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703DD6DB" w14:textId="62E15242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4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>Quais e por quanto tempo?</w:t>
            </w:r>
          </w:p>
          <w:p w14:paraId="7F31F499" w14:textId="0078EE28" w:rsidR="00B138FD" w:rsidRDefault="00B138FD" w:rsidP="00B138FD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3A552E4D" w14:textId="77777777" w:rsidR="00B138FD" w:rsidRDefault="00B138FD" w:rsidP="00B138FD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B138FD" w14:paraId="2D7D1952" w14:textId="77777777" w:rsidTr="00B138FD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40BCFE85" w14:textId="77777777" w:rsidR="00B138FD" w:rsidRDefault="00B138FD" w:rsidP="00B138FD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B138FD" w14:paraId="674BD3FD" w14:textId="77777777" w:rsidTr="00B138FD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13D33ABA" w14:textId="77777777" w:rsidR="00B138FD" w:rsidRDefault="00B138FD" w:rsidP="00B138FD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334132EF" w14:textId="70DE1B89" w:rsidR="00B138FD" w:rsidRDefault="00B138FD" w:rsidP="00B138FD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31F9688F" w14:textId="0047AA43" w:rsidR="00B138FD" w:rsidRPr="00B138FD" w:rsidRDefault="00B138FD" w:rsidP="00B138FD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</w:tc>
      </w:tr>
      <w:tr w:rsidR="00B138FD" w14:paraId="58B0543A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124901BF" w14:textId="77777777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 xml:space="preserve">Tem hérnia discal? </w:t>
            </w:r>
          </w:p>
          <w:p w14:paraId="1665C12B" w14:textId="72734328" w:rsidR="00B138FD" w:rsidRPr="00B138FD" w:rsidRDefault="00E6578C" w:rsidP="00B138FD">
            <w:pPr>
              <w:pStyle w:val="PargrafodaLista"/>
              <w:ind w:left="144" w:hanging="257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3300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17109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B138FD" w14:paraId="246BED0C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3937A845" w14:textId="77777777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>Tem sinais de estenose ou instabilidade cirúrgica?</w:t>
            </w:r>
          </w:p>
          <w:p w14:paraId="3B115EBB" w14:textId="2092F658" w:rsidR="00B138FD" w:rsidRPr="00EC6C8E" w:rsidRDefault="00E6578C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15609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17506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B138FD" w14:paraId="55D7095A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7E90A176" w14:textId="77777777" w:rsidR="00B138FD" w:rsidRPr="00B138FD" w:rsidRDefault="00B138FD" w:rsidP="00EC6C8E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 xml:space="preserve">Tem cirurgia prévia no segmento a ser tratado? </w:t>
            </w:r>
          </w:p>
          <w:p w14:paraId="609DBDCC" w14:textId="77777777" w:rsidR="00B138FD" w:rsidRDefault="00E6578C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1020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9576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</w:t>
            </w:r>
            <w:r w:rsidR="00EC6C8E">
              <w:rPr>
                <w:rFonts w:ascii="Trebuchet MS" w:eastAsia="Meiryo" w:hAnsi="Trebuchet MS" w:cs="Arial"/>
                <w:sz w:val="20"/>
                <w:szCs w:val="20"/>
              </w:rPr>
              <w:t>o</w:t>
            </w:r>
          </w:p>
          <w:p w14:paraId="3ECB64FE" w14:textId="77777777" w:rsid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20"/>
                <w:szCs w:val="20"/>
              </w:rPr>
            </w:pPr>
          </w:p>
          <w:p w14:paraId="14361B0C" w14:textId="5B640118" w:rsid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15"/>
                <w:szCs w:val="15"/>
              </w:rPr>
            </w:pPr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>Se sim, quais?</w:t>
            </w:r>
          </w:p>
          <w:p w14:paraId="268AD8C7" w14:textId="37AB02B7" w:rsid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3693F7B4" w14:textId="77777777" w:rsidR="00EC6C8E" w:rsidRP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EC6C8E" w14:paraId="4C3E192C" w14:textId="77777777" w:rsidTr="00BB46D9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547CA120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EC6C8E" w14:paraId="416F06C8" w14:textId="77777777" w:rsidTr="00BB46D9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055890F1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31BD2CDE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477B0762" w14:textId="0CBF3A38" w:rsidR="00EC6C8E" w:rsidRPr="00EC6C8E" w:rsidRDefault="00EC6C8E" w:rsidP="00EC6C8E">
            <w:pPr>
              <w:rPr>
                <w:rFonts w:ascii="Trebuchet MS" w:eastAsia="Meiryo" w:hAnsi="Trebuchet MS" w:cs="Arial"/>
                <w:sz w:val="20"/>
                <w:szCs w:val="20"/>
              </w:rPr>
            </w:pPr>
          </w:p>
        </w:tc>
      </w:tr>
      <w:tr w:rsidR="00EC6C8E" w14:paraId="77155E6F" w14:textId="77777777" w:rsidTr="009A1BF0">
        <w:trPr>
          <w:trHeight w:val="1195"/>
        </w:trPr>
        <w:tc>
          <w:tcPr>
            <w:tcW w:w="1019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75C037A" w14:textId="6FFE090E" w:rsidR="00EC6C8E" w:rsidRDefault="00EC6C8E" w:rsidP="00EC6C8E">
            <w:pPr>
              <w:pStyle w:val="PargrafodaLista"/>
              <w:numPr>
                <w:ilvl w:val="0"/>
                <w:numId w:val="1"/>
              </w:numPr>
              <w:ind w:left="216" w:hanging="336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 xml:space="preserve">Já realizou bloqueio anestésico </w:t>
            </w:r>
            <w:proofErr w:type="spellStart"/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>facetário</w:t>
            </w:r>
            <w:proofErr w:type="spellEnd"/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 xml:space="preserve"> ou </w:t>
            </w:r>
            <w:proofErr w:type="spellStart"/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>foraminal</w:t>
            </w:r>
            <w:proofErr w:type="spellEnd"/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 xml:space="preserve"> antes? Qual resultado? (% de melhora)</w:t>
            </w:r>
          </w:p>
          <w:p w14:paraId="7FAE3E97" w14:textId="4EF16B78" w:rsidR="00EC6C8E" w:rsidRDefault="00EC6C8E" w:rsidP="00EC6C8E">
            <w:pPr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1EB4B123" w14:textId="77777777" w:rsidR="00EC6C8E" w:rsidRDefault="00EC6C8E" w:rsidP="00EC6C8E">
            <w:pPr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EC6C8E" w14:paraId="741FC5CB" w14:textId="77777777" w:rsidTr="00BB46D9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1A63722C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EC6C8E" w14:paraId="47CE431C" w14:textId="77777777" w:rsidTr="009A1BF0">
              <w:trPr>
                <w:trHeight w:val="16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01F3E55A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04B250B1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0E4E90CA" w14:textId="77777777" w:rsidR="00EC6C8E" w:rsidRPr="00EC6C8E" w:rsidRDefault="00EC6C8E" w:rsidP="00EC6C8E">
            <w:pPr>
              <w:rPr>
                <w:rFonts w:ascii="Trebuchet MS" w:eastAsia="Meiryo" w:hAnsi="Trebuchet MS" w:cs="Arial"/>
                <w:sz w:val="15"/>
                <w:szCs w:val="15"/>
              </w:rPr>
            </w:pPr>
          </w:p>
        </w:tc>
      </w:tr>
      <w:tr w:rsidR="00477D29" w14:paraId="010E54CB" w14:textId="00482EAF" w:rsidTr="009A1BF0">
        <w:trPr>
          <w:trHeight w:val="340"/>
        </w:trPr>
        <w:tc>
          <w:tcPr>
            <w:tcW w:w="4689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40537790" w14:textId="50C2FBE4" w:rsidR="00477D29" w:rsidRPr="004565B5" w:rsidRDefault="004565B5" w:rsidP="004565B5">
            <w:pPr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 w:cs="Arial"/>
                <w:sz w:val="15"/>
                <w:szCs w:val="15"/>
              </w:rPr>
              <w:t xml:space="preserve">Nome do (a) </w:t>
            </w:r>
            <w:r w:rsidR="00477D29" w:rsidRPr="004565B5">
              <w:rPr>
                <w:rFonts w:ascii="Trebuchet MS" w:eastAsia="Meiryo" w:hAnsi="Trebuchet MS" w:cs="Arial"/>
                <w:sz w:val="15"/>
                <w:szCs w:val="15"/>
              </w:rPr>
              <w:t>Dr. (a)</w:t>
            </w:r>
          </w:p>
          <w:p w14:paraId="1E7EC9BF" w14:textId="5C84C4F4" w:rsidR="00C5042B" w:rsidRPr="004565B5" w:rsidRDefault="004565B5" w:rsidP="004565B5">
            <w:pPr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14:paraId="37AAA362" w14:textId="77777777" w:rsidR="00477D29" w:rsidRPr="004565B5" w:rsidRDefault="004565B5" w:rsidP="004565B5">
            <w:pPr>
              <w:ind w:left="-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 w:cs="Arial"/>
                <w:sz w:val="15"/>
                <w:szCs w:val="15"/>
              </w:rPr>
              <w:t>Especialidade</w:t>
            </w:r>
          </w:p>
          <w:p w14:paraId="6C33AEA9" w14:textId="73CB623D" w:rsidR="004565B5" w:rsidRPr="004565B5" w:rsidRDefault="004565B5" w:rsidP="004565B5">
            <w:pPr>
              <w:ind w:left="-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</w:p>
        </w:tc>
      </w:tr>
      <w:tr w:rsidR="00477D29" w14:paraId="6FE9CA74" w14:textId="67306DAC" w:rsidTr="009A1BF0">
        <w:trPr>
          <w:trHeight w:val="397"/>
        </w:trPr>
        <w:tc>
          <w:tcPr>
            <w:tcW w:w="4689" w:type="dxa"/>
            <w:tcBorders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32EC7F41" w14:textId="77777777" w:rsidR="00477D29" w:rsidRPr="004565B5" w:rsidRDefault="004565B5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15"/>
                <w:szCs w:val="15"/>
              </w:rPr>
              <w:t>CRM</w:t>
            </w:r>
          </w:p>
          <w:p w14:paraId="119DDB11" w14:textId="6C84BC26" w:rsidR="004565B5" w:rsidRPr="004565B5" w:rsidRDefault="004565B5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510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47D6294D" w14:textId="77777777" w:rsidR="00477D29" w:rsidRPr="004565B5" w:rsidRDefault="004565B5" w:rsidP="004565B5">
            <w:pPr>
              <w:pStyle w:val="Default"/>
              <w:ind w:left="-57"/>
              <w:rPr>
                <w:rFonts w:ascii="Trebuchet MS" w:eastAsia="Meiryo" w:hAnsi="Trebuchet MS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15"/>
                <w:szCs w:val="15"/>
              </w:rPr>
              <w:t>Data</w:t>
            </w:r>
          </w:p>
          <w:p w14:paraId="47EC3AAC" w14:textId="0BE3FD50" w:rsidR="004565B5" w:rsidRPr="004565B5" w:rsidRDefault="004565B5" w:rsidP="004565B5">
            <w:pPr>
              <w:pStyle w:val="Default"/>
              <w:ind w:left="-57"/>
              <w:rPr>
                <w:rFonts w:ascii="Trebuchet MS" w:eastAsia="Meiryo" w:hAnsi="Trebuchet MS"/>
                <w:sz w:val="20"/>
                <w:szCs w:val="20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FA92EAE" w14:textId="68707E1C" w:rsidR="00700C6A" w:rsidRDefault="00700C6A" w:rsidP="00700C6A">
      <w:pPr>
        <w:rPr>
          <w:rFonts w:ascii="Meiryo" w:eastAsia="Meiryo" w:hAnsi="Meiryo" w:cs="Arial"/>
          <w:sz w:val="18"/>
          <w:szCs w:val="18"/>
        </w:rPr>
      </w:pPr>
    </w:p>
    <w:p w14:paraId="69BB4F9F" w14:textId="77777777" w:rsidR="009A1BF0" w:rsidRDefault="009A1BF0">
      <w:pPr>
        <w:rPr>
          <w:rFonts w:ascii="Trebuchet MS" w:eastAsia="Meiryo" w:hAnsi="Trebuchet MS" w:cs="Arial"/>
          <w:b/>
          <w:bCs/>
          <w:sz w:val="21"/>
          <w:szCs w:val="21"/>
        </w:rPr>
      </w:pPr>
      <w:r>
        <w:rPr>
          <w:rFonts w:ascii="Trebuchet MS" w:eastAsia="Meiryo" w:hAnsi="Trebuchet MS" w:cs="Arial"/>
          <w:b/>
          <w:bCs/>
          <w:sz w:val="21"/>
          <w:szCs w:val="21"/>
        </w:rPr>
        <w:br w:type="page"/>
      </w:r>
    </w:p>
    <w:p w14:paraId="2FFB7E94" w14:textId="5E2FC592" w:rsidR="00F37535" w:rsidRPr="004565B5" w:rsidRDefault="00F37535" w:rsidP="004565B5">
      <w:pPr>
        <w:rPr>
          <w:rFonts w:ascii="Trebuchet MS" w:eastAsia="Meiryo" w:hAnsi="Trebuchet MS" w:cs="Arial"/>
          <w:b/>
          <w:bCs/>
          <w:sz w:val="21"/>
          <w:szCs w:val="21"/>
        </w:rPr>
      </w:pPr>
      <w:r w:rsidRPr="004565B5">
        <w:rPr>
          <w:rFonts w:ascii="Trebuchet MS" w:eastAsia="Meiryo" w:hAnsi="Trebuchet MS" w:cs="Arial"/>
          <w:b/>
          <w:bCs/>
          <w:sz w:val="21"/>
          <w:szCs w:val="21"/>
        </w:rPr>
        <w:lastRenderedPageBreak/>
        <w:t xml:space="preserve">O procedimento tem indicação nos seguintes cenários: </w:t>
      </w:r>
    </w:p>
    <w:p w14:paraId="5E33D326" w14:textId="77777777" w:rsidR="00F37535" w:rsidRPr="004565B5" w:rsidRDefault="00F37535" w:rsidP="004565B5">
      <w:pPr>
        <w:spacing w:after="0"/>
        <w:rPr>
          <w:rFonts w:ascii="Meiryo" w:eastAsia="Meiryo" w:hAnsi="Meiryo" w:cs="Arial"/>
          <w:sz w:val="10"/>
          <w:szCs w:val="18"/>
        </w:rPr>
      </w:pPr>
    </w:p>
    <w:p w14:paraId="05383B6A" w14:textId="298E0EFF" w:rsidR="00F37535" w:rsidRPr="00E25074" w:rsidRDefault="00F37535" w:rsidP="00E2507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E25074">
        <w:rPr>
          <w:rFonts w:ascii="Trebuchet MS" w:eastAsia="Meiryo" w:hAnsi="Trebuchet MS" w:cs="Arial"/>
          <w:b/>
          <w:bCs/>
          <w:sz w:val="20"/>
          <w:szCs w:val="20"/>
        </w:rPr>
        <w:t xml:space="preserve">Dor Radicular Lombar: </w:t>
      </w:r>
    </w:p>
    <w:p w14:paraId="594C067B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Dor severa o suficiente para causar algum grau de déficit funcional </w:t>
      </w:r>
    </w:p>
    <w:p w14:paraId="54A186A2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Falha no tratamento conservador adequado, realizado por no mínimo 4 semanas </w:t>
      </w:r>
    </w:p>
    <w:p w14:paraId="53B6C88C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Correspondência entre imagem e clínica, dor explicada pela imagem </w:t>
      </w:r>
    </w:p>
    <w:p w14:paraId="26387894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</w:p>
    <w:p w14:paraId="5F7697CF" w14:textId="251D9CD9" w:rsidR="00F37535" w:rsidRPr="00E25074" w:rsidRDefault="00F37535" w:rsidP="00E2507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E25074">
        <w:rPr>
          <w:rFonts w:ascii="Trebuchet MS" w:eastAsia="Meiryo" w:hAnsi="Trebuchet MS" w:cs="Arial"/>
          <w:b/>
          <w:bCs/>
          <w:sz w:val="20"/>
          <w:szCs w:val="20"/>
        </w:rPr>
        <w:t xml:space="preserve">Claudicação Neurogênica: </w:t>
      </w:r>
    </w:p>
    <w:p w14:paraId="63AADC6E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Dor severa o suficiente para causar algum grau de déficit funcional </w:t>
      </w:r>
    </w:p>
    <w:p w14:paraId="2CD747F2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Falha no tratamento conservador adequado, realizado por no mínimo 4 semanas </w:t>
      </w:r>
    </w:p>
    <w:p w14:paraId="59EFDC8A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Correspondência entre imagem e clínica, dor explicada pela imagem </w:t>
      </w:r>
    </w:p>
    <w:p w14:paraId="61EC7ADD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</w:p>
    <w:p w14:paraId="48325D3B" w14:textId="213AF63F" w:rsidR="00F37535" w:rsidRPr="00E25074" w:rsidRDefault="00F37535" w:rsidP="00E2507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E25074">
        <w:rPr>
          <w:rFonts w:ascii="Trebuchet MS" w:eastAsia="Meiryo" w:hAnsi="Trebuchet MS" w:cs="Arial"/>
          <w:b/>
          <w:bCs/>
          <w:sz w:val="20"/>
          <w:szCs w:val="20"/>
        </w:rPr>
        <w:t xml:space="preserve">Dor Lombar Baixa, sem sintomas em membros inferiores apenas se: </w:t>
      </w:r>
    </w:p>
    <w:p w14:paraId="4F2F7E51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Atletas de alto rendimento durante o período de competição </w:t>
      </w:r>
    </w:p>
    <w:p w14:paraId="6C0DDA1E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Grávidas com dor lombar que não respondem a outras formas de tratamento </w:t>
      </w:r>
    </w:p>
    <w:p w14:paraId="6A7591EE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</w:p>
    <w:p w14:paraId="3B6C39FE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>Não mais que duas injeções na mesma sessão, 3 em 06 meses 6 em 1 ano. As duas injeções da mesma sessão podem ser bilaterais em um único nível ou, unilaterais em dois níveis.</w:t>
      </w:r>
    </w:p>
    <w:sectPr w:rsidR="00F37535" w:rsidRPr="004565B5" w:rsidSect="006F1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E192" w14:textId="77777777" w:rsidR="00672E65" w:rsidRDefault="00672E65" w:rsidP="009F7AE9">
      <w:pPr>
        <w:spacing w:after="0" w:line="240" w:lineRule="auto"/>
      </w:pPr>
      <w:r>
        <w:separator/>
      </w:r>
    </w:p>
  </w:endnote>
  <w:endnote w:type="continuationSeparator" w:id="0">
    <w:p w14:paraId="2C98680D" w14:textId="77777777" w:rsidR="00672E65" w:rsidRDefault="00672E65" w:rsidP="009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charset w:val="80"/>
    <w:family w:val="swiss"/>
    <w:pitch w:val="variable"/>
    <w:sig w:usb0="00000000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B3B9" w14:textId="77777777" w:rsidR="00E6578C" w:rsidRDefault="00E657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9942" w14:textId="4ED22B15" w:rsidR="009F7AE9" w:rsidRPr="00B64DB9" w:rsidRDefault="00B64DB9">
    <w:pPr>
      <w:pStyle w:val="Rodap"/>
      <w:rPr>
        <w:rFonts w:ascii="Trebuchet MS" w:hAnsi="Trebuchet MS"/>
        <w:sz w:val="14"/>
        <w:szCs w:val="14"/>
      </w:rPr>
    </w:pPr>
    <w:r w:rsidRPr="00B64DB9">
      <w:rPr>
        <w:rFonts w:ascii="Trebuchet MS" w:hAnsi="Trebuchet MS"/>
        <w:sz w:val="14"/>
        <w:szCs w:val="14"/>
      </w:rPr>
      <w:t xml:space="preserve">FS.138 </w:t>
    </w:r>
    <w:r>
      <w:rPr>
        <w:rFonts w:ascii="Trebuchet MS" w:hAnsi="Trebuchet MS"/>
        <w:sz w:val="14"/>
        <w:szCs w:val="14"/>
      </w:rPr>
      <w:t xml:space="preserve">       </w:t>
    </w:r>
    <w:r w:rsidR="005106D2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6A34C9">
      <w:rPr>
        <w:rFonts w:ascii="Trebuchet MS" w:hAnsi="Trebuchet MS"/>
        <w:sz w:val="14"/>
        <w:szCs w:val="14"/>
      </w:rPr>
      <w:t xml:space="preserve">    VER.</w:t>
    </w:r>
    <w:r w:rsidRPr="00B64DB9">
      <w:rPr>
        <w:rFonts w:ascii="Trebuchet MS" w:hAnsi="Trebuchet MS"/>
        <w:sz w:val="14"/>
        <w:szCs w:val="14"/>
      </w:rPr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78A3" w14:textId="77777777" w:rsidR="00E6578C" w:rsidRDefault="00E65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7B16" w14:textId="77777777" w:rsidR="00672E65" w:rsidRDefault="00672E65" w:rsidP="009F7AE9">
      <w:pPr>
        <w:spacing w:after="0" w:line="240" w:lineRule="auto"/>
      </w:pPr>
      <w:r>
        <w:separator/>
      </w:r>
    </w:p>
  </w:footnote>
  <w:footnote w:type="continuationSeparator" w:id="0">
    <w:p w14:paraId="52A2C62B" w14:textId="77777777" w:rsidR="00672E65" w:rsidRDefault="00672E65" w:rsidP="009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18" w14:textId="77777777" w:rsidR="00E6578C" w:rsidRDefault="00E657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51DC" w14:textId="6A57681D" w:rsidR="006F1174" w:rsidRDefault="00E6578C" w:rsidP="00E6578C">
    <w:pPr>
      <w:pStyle w:val="Cabealho"/>
      <w:rPr>
        <w:rFonts w:ascii="Trebuchet MS" w:hAnsi="Trebuchet MS"/>
        <w:b/>
        <w:sz w:val="28"/>
        <w:szCs w:val="28"/>
      </w:rPr>
    </w:pPr>
    <w:bookmarkStart w:id="2" w:name="_GoBack"/>
    <w:bookmarkEnd w:id="2"/>
    <w:r>
      <w:rPr>
        <w:rFonts w:ascii="Trebuchet MS" w:hAnsi="Trebuchet MS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E35A39B" wp14:editId="6800E8DE">
          <wp:simplePos x="0" y="0"/>
          <wp:positionH relativeFrom="column">
            <wp:posOffset>4955540</wp:posOffset>
          </wp:positionH>
          <wp:positionV relativeFrom="paragraph">
            <wp:posOffset>-330200</wp:posOffset>
          </wp:positionV>
          <wp:extent cx="1514475" cy="6381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174" w:rsidRPr="006F1174">
      <w:rPr>
        <w:rFonts w:ascii="Trebuchet MS" w:hAnsi="Trebuchet MS"/>
        <w:b/>
        <w:sz w:val="28"/>
        <w:szCs w:val="28"/>
      </w:rPr>
      <w:t xml:space="preserve">Protocolo para Bloqueios/ </w:t>
    </w:r>
    <w:proofErr w:type="spellStart"/>
    <w:r w:rsidR="00EA3048">
      <w:rPr>
        <w:rFonts w:ascii="Trebuchet MS" w:hAnsi="Trebuchet MS"/>
        <w:b/>
        <w:sz w:val="28"/>
        <w:szCs w:val="28"/>
      </w:rPr>
      <w:t>D</w:t>
    </w:r>
    <w:r w:rsidR="006F1174" w:rsidRPr="006F1174">
      <w:rPr>
        <w:rFonts w:ascii="Trebuchet MS" w:hAnsi="Trebuchet MS"/>
        <w:b/>
        <w:sz w:val="28"/>
        <w:szCs w:val="28"/>
      </w:rPr>
      <w:t>enerva</w:t>
    </w:r>
    <w:r>
      <w:rPr>
        <w:rFonts w:ascii="Trebuchet MS" w:hAnsi="Trebuchet MS"/>
        <w:b/>
        <w:sz w:val="28"/>
        <w:szCs w:val="28"/>
      </w:rPr>
      <w:t>ção</w:t>
    </w:r>
    <w:proofErr w:type="spellEnd"/>
    <w:r>
      <w:rPr>
        <w:rFonts w:ascii="Trebuchet MS" w:hAnsi="Trebuchet MS"/>
        <w:b/>
        <w:sz w:val="28"/>
        <w:szCs w:val="28"/>
      </w:rPr>
      <w:t>/</w:t>
    </w:r>
    <w:r>
      <w:rPr>
        <w:rFonts w:ascii="Trebuchet MS" w:hAnsi="Trebuchet MS"/>
        <w:b/>
        <w:sz w:val="28"/>
        <w:szCs w:val="28"/>
      </w:rPr>
      <w:tab/>
      <w:t xml:space="preserve">         </w:t>
    </w:r>
  </w:p>
  <w:p w14:paraId="3F09D700" w14:textId="769F00FF" w:rsidR="006F1174" w:rsidRDefault="006F1174">
    <w:pPr>
      <w:pStyle w:val="Cabealho"/>
      <w:rPr>
        <w:rFonts w:ascii="Trebuchet MS" w:hAnsi="Trebuchet MS"/>
        <w:b/>
        <w:sz w:val="28"/>
        <w:szCs w:val="28"/>
      </w:rPr>
    </w:pPr>
    <w:proofErr w:type="spellStart"/>
    <w:r w:rsidRPr="006F1174">
      <w:rPr>
        <w:rFonts w:ascii="Trebuchet MS" w:hAnsi="Trebuchet MS"/>
        <w:b/>
        <w:sz w:val="28"/>
        <w:szCs w:val="28"/>
      </w:rPr>
      <w:t>Rizotomia</w:t>
    </w:r>
    <w:proofErr w:type="spellEnd"/>
    <w:r w:rsidRPr="006F1174">
      <w:rPr>
        <w:rFonts w:ascii="Trebuchet MS" w:hAnsi="Trebuchet MS"/>
        <w:b/>
        <w:sz w:val="28"/>
        <w:szCs w:val="28"/>
      </w:rPr>
      <w:t xml:space="preserve"> </w:t>
    </w:r>
    <w:r w:rsidR="00EA3048">
      <w:rPr>
        <w:rFonts w:ascii="Trebuchet MS" w:hAnsi="Trebuchet MS"/>
        <w:b/>
        <w:sz w:val="28"/>
        <w:szCs w:val="28"/>
      </w:rPr>
      <w:t>P</w:t>
    </w:r>
    <w:r w:rsidRPr="006F1174">
      <w:rPr>
        <w:rFonts w:ascii="Trebuchet MS" w:hAnsi="Trebuchet MS"/>
        <w:b/>
        <w:sz w:val="28"/>
        <w:szCs w:val="28"/>
      </w:rPr>
      <w:t xml:space="preserve">ercutânea em </w:t>
    </w:r>
    <w:r w:rsidR="00EA3048">
      <w:rPr>
        <w:rFonts w:ascii="Trebuchet MS" w:hAnsi="Trebuchet MS"/>
        <w:b/>
        <w:sz w:val="28"/>
        <w:szCs w:val="28"/>
      </w:rPr>
      <w:t>C</w:t>
    </w:r>
    <w:r w:rsidRPr="006F1174">
      <w:rPr>
        <w:rFonts w:ascii="Trebuchet MS" w:hAnsi="Trebuchet MS"/>
        <w:b/>
        <w:sz w:val="28"/>
        <w:szCs w:val="28"/>
      </w:rPr>
      <w:t>oluna</w:t>
    </w:r>
  </w:p>
  <w:p w14:paraId="1040A2EB" w14:textId="77777777" w:rsidR="006F1174" w:rsidRPr="006F1174" w:rsidRDefault="006F1174">
    <w:pPr>
      <w:pStyle w:val="Cabealho"/>
      <w:rPr>
        <w:rFonts w:ascii="Trebuchet MS" w:hAnsi="Trebuchet MS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2A87" w14:textId="77777777" w:rsidR="00E6578C" w:rsidRDefault="00E657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90E"/>
    <w:multiLevelType w:val="hybridMultilevel"/>
    <w:tmpl w:val="2AC88C3E"/>
    <w:lvl w:ilvl="0" w:tplc="0416000F">
      <w:start w:val="1"/>
      <w:numFmt w:val="decimal"/>
      <w:lvlText w:val="%1."/>
      <w:lvlJc w:val="left"/>
      <w:pPr>
        <w:ind w:left="936" w:hanging="360"/>
      </w:p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77756CC"/>
    <w:multiLevelType w:val="hybridMultilevel"/>
    <w:tmpl w:val="C546A7F2"/>
    <w:lvl w:ilvl="0" w:tplc="A1D4C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56EF6"/>
    <w:multiLevelType w:val="hybridMultilevel"/>
    <w:tmpl w:val="9EF47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E9"/>
    <w:rsid w:val="002337B4"/>
    <w:rsid w:val="002C5692"/>
    <w:rsid w:val="004565B5"/>
    <w:rsid w:val="004576E3"/>
    <w:rsid w:val="00477D29"/>
    <w:rsid w:val="005026BD"/>
    <w:rsid w:val="005106D2"/>
    <w:rsid w:val="00542ACD"/>
    <w:rsid w:val="0062422F"/>
    <w:rsid w:val="00672E65"/>
    <w:rsid w:val="006A34C9"/>
    <w:rsid w:val="006B30E5"/>
    <w:rsid w:val="006D5222"/>
    <w:rsid w:val="006F1174"/>
    <w:rsid w:val="00700C6A"/>
    <w:rsid w:val="009A1BF0"/>
    <w:rsid w:val="009B4CFD"/>
    <w:rsid w:val="009F7AE9"/>
    <w:rsid w:val="00A256BB"/>
    <w:rsid w:val="00B138FD"/>
    <w:rsid w:val="00B64DB9"/>
    <w:rsid w:val="00B81E7F"/>
    <w:rsid w:val="00B97846"/>
    <w:rsid w:val="00C5042B"/>
    <w:rsid w:val="00D35BA6"/>
    <w:rsid w:val="00E25074"/>
    <w:rsid w:val="00E6578C"/>
    <w:rsid w:val="00EA3048"/>
    <w:rsid w:val="00EC6C8E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F79E2"/>
  <w15:docId w15:val="{030A1512-AA3D-4AF6-B866-1F6C246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F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AE9"/>
  </w:style>
  <w:style w:type="paragraph" w:styleId="Rodap">
    <w:name w:val="footer"/>
    <w:basedOn w:val="Normal"/>
    <w:link w:val="RodapChar"/>
    <w:uiPriority w:val="99"/>
    <w:unhideWhenUsed/>
    <w:rsid w:val="009F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AE9"/>
  </w:style>
  <w:style w:type="paragraph" w:styleId="PargrafodaLista">
    <w:name w:val="List Paragraph"/>
    <w:basedOn w:val="Normal"/>
    <w:uiPriority w:val="34"/>
    <w:qFormat/>
    <w:rsid w:val="006242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7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Rafael Cunha de Azevedo</dc:creator>
  <cp:lastModifiedBy>Marcelo de Oliveira Dias</cp:lastModifiedBy>
  <cp:revision>2</cp:revision>
  <dcterms:created xsi:type="dcterms:W3CDTF">2022-12-27T19:46:00Z</dcterms:created>
  <dcterms:modified xsi:type="dcterms:W3CDTF">2022-12-27T19:46:00Z</dcterms:modified>
</cp:coreProperties>
</file>